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13B2" w14:textId="77777777" w:rsidR="00CF25A4" w:rsidRDefault="00CF25A4" w:rsidP="00CF25A4">
      <w:pPr>
        <w:pStyle w:val="Title"/>
      </w:pPr>
    </w:p>
    <w:p w14:paraId="31315E38" w14:textId="77777777" w:rsidR="00CF25A4" w:rsidRDefault="00CF25A4" w:rsidP="00CF25A4">
      <w:pPr>
        <w:pStyle w:val="Title"/>
        <w:rPr>
          <w:sz w:val="28"/>
          <w:szCs w:val="28"/>
        </w:rPr>
      </w:pPr>
    </w:p>
    <w:p w14:paraId="4DF859EB" w14:textId="77777777" w:rsidR="00CF25A4" w:rsidRDefault="00CF25A4" w:rsidP="00CF25A4">
      <w:pPr>
        <w:pStyle w:val="Title"/>
        <w:rPr>
          <w:sz w:val="28"/>
          <w:szCs w:val="28"/>
        </w:rPr>
      </w:pPr>
    </w:p>
    <w:p w14:paraId="4B9E6277" w14:textId="77777777" w:rsidR="00CF25A4" w:rsidRDefault="00CF25A4" w:rsidP="00CF25A4">
      <w:pPr>
        <w:pStyle w:val="Title"/>
        <w:rPr>
          <w:sz w:val="28"/>
          <w:szCs w:val="28"/>
        </w:rPr>
      </w:pPr>
    </w:p>
    <w:p w14:paraId="16343DC2" w14:textId="77777777" w:rsidR="00CF25A4" w:rsidRDefault="00CF25A4" w:rsidP="00CF25A4">
      <w:pPr>
        <w:jc w:val="center"/>
        <w:rPr>
          <w:bCs/>
          <w:sz w:val="32"/>
          <w:szCs w:val="32"/>
        </w:rPr>
      </w:pPr>
      <w:r>
        <w:rPr>
          <w:bCs/>
          <w:sz w:val="32"/>
          <w:szCs w:val="32"/>
        </w:rPr>
        <w:t xml:space="preserve">REQUEST FOR QUALIFICATIONS/PROPOSALS </w:t>
      </w:r>
    </w:p>
    <w:p w14:paraId="6D31FCBD" w14:textId="77777777" w:rsidR="00CF25A4" w:rsidRDefault="00CF25A4" w:rsidP="00CF25A4">
      <w:pPr>
        <w:jc w:val="center"/>
        <w:rPr>
          <w:bCs/>
          <w:sz w:val="28"/>
          <w:szCs w:val="28"/>
        </w:rPr>
      </w:pPr>
    </w:p>
    <w:p w14:paraId="31B9C085" w14:textId="77777777" w:rsidR="00CF25A4" w:rsidRDefault="00CF25A4" w:rsidP="00CF25A4">
      <w:pPr>
        <w:jc w:val="center"/>
        <w:rPr>
          <w:bCs/>
          <w:sz w:val="28"/>
          <w:szCs w:val="28"/>
        </w:rPr>
      </w:pPr>
      <w:r>
        <w:rPr>
          <w:bCs/>
          <w:sz w:val="28"/>
          <w:szCs w:val="28"/>
        </w:rPr>
        <w:t>for</w:t>
      </w:r>
    </w:p>
    <w:p w14:paraId="3E1B6A7C" w14:textId="77777777" w:rsidR="00CF25A4" w:rsidRDefault="00CF25A4" w:rsidP="00CF25A4">
      <w:pPr>
        <w:jc w:val="center"/>
        <w:rPr>
          <w:bCs/>
          <w:sz w:val="28"/>
          <w:szCs w:val="28"/>
        </w:rPr>
      </w:pPr>
    </w:p>
    <w:p w14:paraId="3CD0EB6B" w14:textId="5671A09A" w:rsidR="00CF25A4" w:rsidRDefault="00CF25A4" w:rsidP="00CF25A4">
      <w:pPr>
        <w:jc w:val="center"/>
        <w:rPr>
          <w:bCs/>
          <w:sz w:val="28"/>
          <w:szCs w:val="28"/>
        </w:rPr>
      </w:pPr>
      <w:r>
        <w:rPr>
          <w:bCs/>
          <w:sz w:val="28"/>
          <w:szCs w:val="28"/>
        </w:rPr>
        <w:t>Design Services</w:t>
      </w:r>
    </w:p>
    <w:p w14:paraId="35E42F94" w14:textId="77777777" w:rsidR="00CF25A4" w:rsidRDefault="00CF25A4" w:rsidP="00CF25A4">
      <w:pPr>
        <w:jc w:val="center"/>
        <w:rPr>
          <w:bCs/>
          <w:sz w:val="28"/>
          <w:szCs w:val="28"/>
        </w:rPr>
      </w:pPr>
      <w:r>
        <w:rPr>
          <w:bCs/>
          <w:sz w:val="28"/>
          <w:szCs w:val="28"/>
        </w:rPr>
        <w:t>for the</w:t>
      </w:r>
    </w:p>
    <w:p w14:paraId="3E32394D" w14:textId="6F98ABB4" w:rsidR="002C14E6" w:rsidRDefault="00C20E9D" w:rsidP="00CF25A4">
      <w:pPr>
        <w:jc w:val="center"/>
        <w:rPr>
          <w:bCs/>
          <w:sz w:val="28"/>
          <w:szCs w:val="28"/>
        </w:rPr>
      </w:pPr>
      <w:r>
        <w:rPr>
          <w:bCs/>
          <w:sz w:val="28"/>
          <w:szCs w:val="28"/>
        </w:rPr>
        <w:t>Ca</w:t>
      </w:r>
      <w:r w:rsidR="00B12157">
        <w:rPr>
          <w:bCs/>
          <w:sz w:val="28"/>
          <w:szCs w:val="28"/>
        </w:rPr>
        <w:t>r</w:t>
      </w:r>
      <w:r>
        <w:rPr>
          <w:bCs/>
          <w:sz w:val="28"/>
          <w:szCs w:val="28"/>
        </w:rPr>
        <w:t>l E. Allgrove Elementary School</w:t>
      </w:r>
      <w:r w:rsidR="002C14E6">
        <w:rPr>
          <w:bCs/>
          <w:sz w:val="28"/>
          <w:szCs w:val="28"/>
        </w:rPr>
        <w:t xml:space="preserve"> </w:t>
      </w:r>
    </w:p>
    <w:p w14:paraId="0E021417" w14:textId="4B455748" w:rsidR="00CF25A4" w:rsidRDefault="002C14E6" w:rsidP="00CF25A4">
      <w:pPr>
        <w:jc w:val="center"/>
        <w:rPr>
          <w:bCs/>
          <w:sz w:val="28"/>
          <w:szCs w:val="28"/>
        </w:rPr>
      </w:pPr>
      <w:r>
        <w:rPr>
          <w:bCs/>
          <w:sz w:val="28"/>
          <w:szCs w:val="28"/>
        </w:rPr>
        <w:t>Air Conditioning and Electrical Upgrade Project</w:t>
      </w:r>
    </w:p>
    <w:p w14:paraId="00C9693C" w14:textId="77777777" w:rsidR="00CF25A4" w:rsidRDefault="00CF25A4" w:rsidP="00CF25A4">
      <w:pPr>
        <w:jc w:val="center"/>
        <w:rPr>
          <w:bCs/>
          <w:sz w:val="28"/>
          <w:szCs w:val="28"/>
        </w:rPr>
      </w:pPr>
    </w:p>
    <w:p w14:paraId="49D6E316" w14:textId="77777777" w:rsidR="00CF25A4" w:rsidRDefault="00CF25A4" w:rsidP="00CF25A4">
      <w:pPr>
        <w:jc w:val="center"/>
        <w:rPr>
          <w:bCs/>
          <w:sz w:val="28"/>
          <w:szCs w:val="28"/>
        </w:rPr>
      </w:pPr>
    </w:p>
    <w:p w14:paraId="53D296FD" w14:textId="657F2C9F" w:rsidR="00CF25A4" w:rsidRDefault="00A65F8C" w:rsidP="00CF25A4">
      <w:pPr>
        <w:jc w:val="center"/>
        <w:rPr>
          <w:bCs/>
          <w:sz w:val="28"/>
          <w:szCs w:val="28"/>
        </w:rPr>
      </w:pPr>
      <w:r>
        <w:rPr>
          <w:bCs/>
          <w:sz w:val="28"/>
          <w:szCs w:val="28"/>
        </w:rPr>
        <w:t xml:space="preserve">Issue date: </w:t>
      </w:r>
      <w:r w:rsidR="00794A8F">
        <w:rPr>
          <w:bCs/>
          <w:sz w:val="28"/>
          <w:szCs w:val="28"/>
        </w:rPr>
        <w:t>April</w:t>
      </w:r>
      <w:r w:rsidR="00F56E09">
        <w:rPr>
          <w:bCs/>
          <w:sz w:val="28"/>
          <w:szCs w:val="28"/>
        </w:rPr>
        <w:t xml:space="preserve"> 6, 2020</w:t>
      </w:r>
    </w:p>
    <w:p w14:paraId="50F73E9A" w14:textId="77777777" w:rsidR="00CF25A4" w:rsidRDefault="00CF25A4" w:rsidP="00CF25A4">
      <w:pPr>
        <w:jc w:val="center"/>
        <w:rPr>
          <w:bCs/>
          <w:sz w:val="28"/>
          <w:szCs w:val="28"/>
        </w:rPr>
      </w:pPr>
    </w:p>
    <w:p w14:paraId="382979DB" w14:textId="77777777" w:rsidR="00CF25A4" w:rsidRDefault="00CF25A4" w:rsidP="00CF25A4">
      <w:pPr>
        <w:rPr>
          <w:b/>
          <w:bCs/>
          <w:sz w:val="20"/>
        </w:rPr>
      </w:pPr>
    </w:p>
    <w:p w14:paraId="2A348D38" w14:textId="77777777" w:rsidR="00CF25A4" w:rsidRDefault="00CF25A4" w:rsidP="00CF25A4">
      <w:pPr>
        <w:jc w:val="center"/>
        <w:rPr>
          <w:b/>
          <w:bCs/>
          <w:sz w:val="20"/>
        </w:rPr>
      </w:pPr>
    </w:p>
    <w:p w14:paraId="3D1A5BD6" w14:textId="77777777" w:rsidR="00CF25A4" w:rsidRDefault="00CF25A4" w:rsidP="00CF25A4">
      <w:pPr>
        <w:jc w:val="center"/>
        <w:rPr>
          <w:bCs/>
        </w:rPr>
      </w:pPr>
    </w:p>
    <w:p w14:paraId="3741E6F3" w14:textId="77777777" w:rsidR="00CF25A4" w:rsidRDefault="00CF25A4" w:rsidP="00CF25A4">
      <w:pPr>
        <w:jc w:val="center"/>
        <w:rPr>
          <w:b/>
          <w:bCs/>
        </w:rPr>
      </w:pPr>
    </w:p>
    <w:p w14:paraId="7645D9AE" w14:textId="77777777" w:rsidR="00CF25A4" w:rsidRDefault="00CF25A4" w:rsidP="00CF25A4">
      <w:pPr>
        <w:rPr>
          <w:sz w:val="20"/>
        </w:rPr>
      </w:pPr>
    </w:p>
    <w:p w14:paraId="70BCED81" w14:textId="77777777" w:rsidR="00CF25A4" w:rsidRDefault="00CF25A4" w:rsidP="00CF25A4">
      <w:pPr>
        <w:rPr>
          <w:sz w:val="20"/>
        </w:rPr>
      </w:pPr>
    </w:p>
    <w:p w14:paraId="1AF07377" w14:textId="39B2A56F" w:rsidR="00CF25A4" w:rsidRPr="005C4855" w:rsidRDefault="00CF25A4" w:rsidP="00CF25A4">
      <w:pPr>
        <w:jc w:val="center"/>
        <w:rPr>
          <w:sz w:val="20"/>
          <w:u w:val="single"/>
        </w:rPr>
      </w:pPr>
      <w:r>
        <w:rPr>
          <w:sz w:val="20"/>
        </w:rPr>
        <w:t xml:space="preserve">QUESTIONS:  Contact </w:t>
      </w:r>
      <w:r w:rsidR="00E3753E">
        <w:rPr>
          <w:sz w:val="20"/>
        </w:rPr>
        <w:t>Facilities</w:t>
      </w:r>
      <w:r>
        <w:rPr>
          <w:sz w:val="20"/>
        </w:rPr>
        <w:t xml:space="preserve"> Manager, </w:t>
      </w:r>
      <w:r w:rsidR="002C14E6">
        <w:rPr>
          <w:sz w:val="20"/>
        </w:rPr>
        <w:t>Ray Carlson</w:t>
      </w:r>
      <w:r>
        <w:rPr>
          <w:sz w:val="20"/>
        </w:rPr>
        <w:t>, in writing by email at</w:t>
      </w:r>
      <w:r w:rsidR="00E3753E" w:rsidRPr="00E3753E">
        <w:t xml:space="preserve"> </w:t>
      </w:r>
      <w:r w:rsidR="00E3753E" w:rsidRPr="005C4855">
        <w:rPr>
          <w:sz w:val="20"/>
          <w:u w:val="single"/>
        </w:rPr>
        <w:t>rayc@egtownhall.com</w:t>
      </w:r>
    </w:p>
    <w:p w14:paraId="158A4A9D" w14:textId="25E43209" w:rsidR="00CF25A4" w:rsidRDefault="00CF25A4" w:rsidP="00CF25A4">
      <w:pPr>
        <w:jc w:val="center"/>
        <w:rPr>
          <w:b/>
          <w:sz w:val="28"/>
          <w:szCs w:val="28"/>
          <w:u w:val="single"/>
        </w:rPr>
      </w:pPr>
      <w:r>
        <w:rPr>
          <w:sz w:val="20"/>
        </w:rPr>
        <w:t xml:space="preserve">No questions will be accepted after </w:t>
      </w:r>
      <w:r w:rsidR="00A65F8C">
        <w:rPr>
          <w:sz w:val="20"/>
        </w:rPr>
        <w:t xml:space="preserve">April </w:t>
      </w:r>
      <w:r w:rsidR="00F56E09" w:rsidRPr="00F56E09">
        <w:rPr>
          <w:sz w:val="20"/>
        </w:rPr>
        <w:t>17</w:t>
      </w:r>
      <w:r w:rsidRPr="00F56E09">
        <w:rPr>
          <w:sz w:val="20"/>
        </w:rPr>
        <w:t xml:space="preserve">, </w:t>
      </w:r>
      <w:r w:rsidR="002C14E6" w:rsidRPr="00F56E09">
        <w:rPr>
          <w:sz w:val="20"/>
        </w:rPr>
        <w:t>2020</w:t>
      </w:r>
      <w:r>
        <w:rPr>
          <w:sz w:val="20"/>
        </w:rPr>
        <w:br w:type="page"/>
      </w:r>
      <w:r>
        <w:rPr>
          <w:b/>
          <w:sz w:val="28"/>
          <w:szCs w:val="28"/>
          <w:u w:val="single"/>
        </w:rPr>
        <w:t>TABLE OF CONTENTS</w:t>
      </w:r>
    </w:p>
    <w:p w14:paraId="755D2D38" w14:textId="77777777" w:rsidR="00CF25A4" w:rsidRDefault="00CF25A4" w:rsidP="00CF25A4">
      <w:pPr>
        <w:jc w:val="center"/>
        <w:rPr>
          <w:b/>
          <w:sz w:val="28"/>
          <w:szCs w:val="28"/>
          <w:u w:val="single"/>
        </w:rPr>
      </w:pPr>
    </w:p>
    <w:p w14:paraId="129CA26D" w14:textId="77777777" w:rsidR="00CF25A4" w:rsidRDefault="00CF25A4" w:rsidP="00CF25A4">
      <w:pPr>
        <w:jc w:val="center"/>
        <w:rPr>
          <w:sz w:val="20"/>
        </w:rPr>
      </w:pPr>
    </w:p>
    <w:p w14:paraId="1E0FE46D" w14:textId="77777777" w:rsidR="00CF25A4" w:rsidRDefault="00CF25A4" w:rsidP="00CF25A4">
      <w:pPr>
        <w:pStyle w:val="TOC3"/>
        <w:rPr>
          <w:rFonts w:ascii="Calibri" w:hAnsi="Calibri"/>
          <w:noProof/>
          <w:sz w:val="22"/>
          <w:szCs w:val="22"/>
        </w:rPr>
      </w:pPr>
      <w:r>
        <w:fldChar w:fldCharType="begin"/>
      </w:r>
      <w:r>
        <w:instrText xml:space="preserve"> TOC \o "1-3" \h \z \u </w:instrText>
      </w:r>
      <w:r>
        <w:fldChar w:fldCharType="separate"/>
      </w:r>
      <w:hyperlink r:id="rId8" w:anchor="_Toc397522574" w:history="1">
        <w:r>
          <w:rPr>
            <w:rStyle w:val="Hyperlink"/>
            <w:noProof/>
          </w:rPr>
          <w:t>I.</w:t>
        </w:r>
        <w:r>
          <w:rPr>
            <w:rStyle w:val="Hyperlink"/>
            <w:rFonts w:ascii="Calibri" w:hAnsi="Calibri"/>
            <w:noProof/>
            <w:sz w:val="22"/>
            <w:szCs w:val="22"/>
          </w:rPr>
          <w:tab/>
        </w:r>
        <w:r>
          <w:rPr>
            <w:rStyle w:val="Hyperlink"/>
            <w:noProof/>
          </w:rPr>
          <w:t>INVITATION TO SUBMIT</w:t>
        </w:r>
        <w:r>
          <w:rPr>
            <w:rStyle w:val="Hyperlink"/>
            <w:noProof/>
            <w:webHidden/>
          </w:rPr>
          <w:tab/>
        </w:r>
        <w:r>
          <w:rPr>
            <w:rStyle w:val="Hyperlink"/>
            <w:noProof/>
            <w:webHidden/>
          </w:rPr>
          <w:fldChar w:fldCharType="begin"/>
        </w:r>
        <w:r>
          <w:rPr>
            <w:rStyle w:val="Hyperlink"/>
            <w:noProof/>
            <w:webHidden/>
          </w:rPr>
          <w:instrText xml:space="preserve"> PAGEREF _Toc397522574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62BADF3F" w14:textId="267FF8B7" w:rsidR="00CF25A4" w:rsidRDefault="00E0314D" w:rsidP="00CF25A4">
      <w:pPr>
        <w:pStyle w:val="TOC3"/>
        <w:rPr>
          <w:rFonts w:ascii="Calibri" w:hAnsi="Calibri"/>
          <w:noProof/>
          <w:sz w:val="22"/>
          <w:szCs w:val="22"/>
        </w:rPr>
      </w:pPr>
      <w:hyperlink r:id="rId9" w:anchor="_Toc397522575" w:history="1">
        <w:r w:rsidR="00CF25A4">
          <w:rPr>
            <w:rStyle w:val="Hyperlink"/>
            <w:noProof/>
          </w:rPr>
          <w:t>II.</w:t>
        </w:r>
        <w:r w:rsidR="00CF25A4">
          <w:rPr>
            <w:rStyle w:val="Hyperlink"/>
            <w:rFonts w:ascii="Calibri" w:hAnsi="Calibri"/>
            <w:noProof/>
            <w:sz w:val="22"/>
            <w:szCs w:val="22"/>
          </w:rPr>
          <w:tab/>
        </w:r>
        <w:r w:rsidR="00CF25A4">
          <w:rPr>
            <w:rStyle w:val="Hyperlink"/>
            <w:noProof/>
          </w:rPr>
          <w:t>PROJECT DESCRIPTION - SCOPE OF SERVICE</w:t>
        </w:r>
        <w:r w:rsidR="00CF25A4">
          <w:rPr>
            <w:rStyle w:val="Hyperlink"/>
            <w:noProof/>
            <w:webHidden/>
          </w:rPr>
          <w:tab/>
        </w:r>
      </w:hyperlink>
      <w:r w:rsidR="009F7F7E" w:rsidRPr="009F7F7E">
        <w:rPr>
          <w:rStyle w:val="Hyperlink"/>
          <w:noProof/>
          <w:color w:val="auto"/>
          <w:u w:val="none"/>
        </w:rPr>
        <w:t>3</w:t>
      </w:r>
    </w:p>
    <w:p w14:paraId="36134FD3" w14:textId="4BF4717A" w:rsidR="00CF25A4" w:rsidRDefault="00E0314D" w:rsidP="00CF25A4">
      <w:pPr>
        <w:pStyle w:val="TOC3"/>
        <w:rPr>
          <w:rFonts w:ascii="Calibri" w:hAnsi="Calibri"/>
          <w:noProof/>
          <w:sz w:val="22"/>
          <w:szCs w:val="22"/>
        </w:rPr>
      </w:pPr>
      <w:hyperlink r:id="rId10" w:anchor="_Toc397522576" w:history="1">
        <w:r w:rsidR="00CF25A4">
          <w:rPr>
            <w:rStyle w:val="Hyperlink"/>
            <w:noProof/>
          </w:rPr>
          <w:t>III.</w:t>
        </w:r>
        <w:r w:rsidR="00CF25A4">
          <w:rPr>
            <w:rStyle w:val="Hyperlink"/>
            <w:rFonts w:ascii="Calibri" w:hAnsi="Calibri"/>
            <w:noProof/>
            <w:sz w:val="22"/>
            <w:szCs w:val="22"/>
          </w:rPr>
          <w:tab/>
        </w:r>
        <w:r w:rsidR="00CF25A4">
          <w:rPr>
            <w:rStyle w:val="Hyperlink"/>
            <w:noProof/>
          </w:rPr>
          <w:t xml:space="preserve">TIMELINE OF THE </w:t>
        </w:r>
        <w:r w:rsidR="00794A8F">
          <w:rPr>
            <w:rStyle w:val="Hyperlink"/>
            <w:noProof/>
          </w:rPr>
          <w:t>RFP</w:t>
        </w:r>
        <w:r w:rsidR="00CF25A4">
          <w:rPr>
            <w:rStyle w:val="Hyperlink"/>
            <w:noProof/>
          </w:rPr>
          <w:t xml:space="preserve"> PROCESS</w:t>
        </w:r>
        <w:r w:rsidR="00CF25A4">
          <w:rPr>
            <w:rStyle w:val="Hyperlink"/>
            <w:noProof/>
            <w:webHidden/>
          </w:rPr>
          <w:tab/>
        </w:r>
        <w:r w:rsidR="00CF25A4">
          <w:rPr>
            <w:rStyle w:val="Hyperlink"/>
            <w:noProof/>
            <w:webHidden/>
          </w:rPr>
          <w:fldChar w:fldCharType="begin"/>
        </w:r>
        <w:r w:rsidR="00CF25A4">
          <w:rPr>
            <w:rStyle w:val="Hyperlink"/>
            <w:noProof/>
            <w:webHidden/>
          </w:rPr>
          <w:instrText xml:space="preserve"> PAGEREF _Toc397522576 \h </w:instrText>
        </w:r>
        <w:r w:rsidR="00CF25A4">
          <w:rPr>
            <w:rStyle w:val="Hyperlink"/>
            <w:noProof/>
            <w:webHidden/>
          </w:rPr>
        </w:r>
        <w:r w:rsidR="00CF25A4">
          <w:rPr>
            <w:rStyle w:val="Hyperlink"/>
            <w:noProof/>
            <w:webHidden/>
          </w:rPr>
          <w:fldChar w:fldCharType="separate"/>
        </w:r>
        <w:r w:rsidR="00CF25A4">
          <w:rPr>
            <w:rStyle w:val="Hyperlink"/>
            <w:noProof/>
            <w:webHidden/>
          </w:rPr>
          <w:t>4</w:t>
        </w:r>
        <w:r w:rsidR="00CF25A4">
          <w:rPr>
            <w:rStyle w:val="Hyperlink"/>
            <w:noProof/>
            <w:webHidden/>
          </w:rPr>
          <w:fldChar w:fldCharType="end"/>
        </w:r>
      </w:hyperlink>
    </w:p>
    <w:p w14:paraId="1DEA26A0" w14:textId="77777777" w:rsidR="00CF25A4" w:rsidRDefault="00E0314D" w:rsidP="00CF25A4">
      <w:pPr>
        <w:pStyle w:val="TOC3"/>
        <w:rPr>
          <w:rFonts w:ascii="Calibri" w:hAnsi="Calibri"/>
          <w:noProof/>
          <w:sz w:val="22"/>
          <w:szCs w:val="22"/>
        </w:rPr>
      </w:pPr>
      <w:hyperlink r:id="rId11" w:anchor="_Toc397522577" w:history="1">
        <w:r w:rsidR="00CF25A4">
          <w:rPr>
            <w:rStyle w:val="Hyperlink"/>
            <w:noProof/>
          </w:rPr>
          <w:t>IV.</w:t>
        </w:r>
        <w:r w:rsidR="00CF25A4">
          <w:rPr>
            <w:rStyle w:val="Hyperlink"/>
            <w:rFonts w:ascii="Calibri" w:hAnsi="Calibri"/>
            <w:noProof/>
            <w:sz w:val="22"/>
            <w:szCs w:val="22"/>
          </w:rPr>
          <w:tab/>
        </w:r>
        <w:r w:rsidR="00CF25A4">
          <w:rPr>
            <w:rStyle w:val="Hyperlink"/>
            <w:noProof/>
          </w:rPr>
          <w:t>INSURANCE REQUIREMENTS</w:t>
        </w:r>
        <w:r w:rsidR="00CF25A4">
          <w:rPr>
            <w:rStyle w:val="Hyperlink"/>
            <w:noProof/>
            <w:webHidden/>
          </w:rPr>
          <w:tab/>
        </w:r>
        <w:r w:rsidR="00CF25A4">
          <w:rPr>
            <w:rStyle w:val="Hyperlink"/>
            <w:noProof/>
            <w:webHidden/>
          </w:rPr>
          <w:fldChar w:fldCharType="begin"/>
        </w:r>
        <w:r w:rsidR="00CF25A4">
          <w:rPr>
            <w:rStyle w:val="Hyperlink"/>
            <w:noProof/>
            <w:webHidden/>
          </w:rPr>
          <w:instrText xml:space="preserve"> PAGEREF _Toc397522577 \h </w:instrText>
        </w:r>
        <w:r w:rsidR="00CF25A4">
          <w:rPr>
            <w:rStyle w:val="Hyperlink"/>
            <w:noProof/>
            <w:webHidden/>
          </w:rPr>
        </w:r>
        <w:r w:rsidR="00CF25A4">
          <w:rPr>
            <w:rStyle w:val="Hyperlink"/>
            <w:noProof/>
            <w:webHidden/>
          </w:rPr>
          <w:fldChar w:fldCharType="separate"/>
        </w:r>
        <w:r w:rsidR="00CF25A4">
          <w:rPr>
            <w:rStyle w:val="Hyperlink"/>
            <w:noProof/>
            <w:webHidden/>
          </w:rPr>
          <w:t>4</w:t>
        </w:r>
        <w:r w:rsidR="00CF25A4">
          <w:rPr>
            <w:rStyle w:val="Hyperlink"/>
            <w:noProof/>
            <w:webHidden/>
          </w:rPr>
          <w:fldChar w:fldCharType="end"/>
        </w:r>
      </w:hyperlink>
    </w:p>
    <w:p w14:paraId="3AD87ADA" w14:textId="77777777" w:rsidR="00CF25A4" w:rsidRDefault="00CF25A4" w:rsidP="00CF25A4">
      <w:pPr>
        <w:pStyle w:val="TOC3"/>
        <w:rPr>
          <w:rFonts w:ascii="Calibri" w:hAnsi="Calibri"/>
          <w:noProof/>
          <w:sz w:val="22"/>
          <w:szCs w:val="22"/>
        </w:rPr>
      </w:pPr>
      <w:r>
        <w:t>V.      MINIMUM QUALIFICATIONS…………………………………….………………..6</w:t>
      </w:r>
    </w:p>
    <w:p w14:paraId="1DEDD5EA" w14:textId="77777777" w:rsidR="00CF25A4" w:rsidRDefault="00CF25A4" w:rsidP="00CF25A4">
      <w:pPr>
        <w:pStyle w:val="TOC3"/>
        <w:rPr>
          <w:rFonts w:ascii="Calibri" w:hAnsi="Calibri"/>
          <w:noProof/>
          <w:sz w:val="22"/>
          <w:szCs w:val="22"/>
        </w:rPr>
      </w:pPr>
      <w:r>
        <w:t>VI      WRITTEN PROPOSAL……………………………………………………………...6</w:t>
      </w:r>
    </w:p>
    <w:p w14:paraId="483427E2" w14:textId="08095182" w:rsidR="00CF25A4" w:rsidRDefault="00E0314D" w:rsidP="00CF25A4">
      <w:pPr>
        <w:pStyle w:val="TOC3"/>
        <w:rPr>
          <w:rFonts w:ascii="Calibri" w:hAnsi="Calibri"/>
          <w:noProof/>
          <w:sz w:val="22"/>
          <w:szCs w:val="22"/>
        </w:rPr>
      </w:pPr>
      <w:hyperlink r:id="rId12" w:anchor="_Toc397522580" w:history="1">
        <w:r w:rsidR="00CF25A4">
          <w:rPr>
            <w:rStyle w:val="Hyperlink"/>
            <w:noProof/>
          </w:rPr>
          <w:t>VII.</w:t>
        </w:r>
        <w:r w:rsidR="00CF25A4">
          <w:rPr>
            <w:rStyle w:val="Hyperlink"/>
            <w:rFonts w:ascii="Calibri" w:hAnsi="Calibri"/>
            <w:noProof/>
            <w:sz w:val="22"/>
            <w:szCs w:val="22"/>
          </w:rPr>
          <w:tab/>
        </w:r>
        <w:r w:rsidR="00CF25A4">
          <w:rPr>
            <w:rStyle w:val="Hyperlink"/>
            <w:noProof/>
          </w:rPr>
          <w:t>GENERAL TERMS AND CONDITIONS</w:t>
        </w:r>
        <w:r w:rsidR="00CF25A4">
          <w:rPr>
            <w:rStyle w:val="Hyperlink"/>
            <w:noProof/>
            <w:webHidden/>
          </w:rPr>
          <w:tab/>
        </w:r>
      </w:hyperlink>
      <w:r w:rsidR="00FB5580">
        <w:rPr>
          <w:noProof/>
        </w:rPr>
        <w:t>7</w:t>
      </w:r>
    </w:p>
    <w:p w14:paraId="13EAD395" w14:textId="77777777" w:rsidR="00CF25A4" w:rsidRDefault="00E0314D" w:rsidP="00CF25A4">
      <w:pPr>
        <w:pStyle w:val="TOC3"/>
        <w:rPr>
          <w:noProof/>
        </w:rPr>
      </w:pPr>
      <w:hyperlink r:id="rId13" w:anchor="_Toc397522581" w:history="1">
        <w:r w:rsidR="00CF25A4">
          <w:rPr>
            <w:rStyle w:val="Hyperlink"/>
            <w:noProof/>
          </w:rPr>
          <w:t>VIII.</w:t>
        </w:r>
        <w:r w:rsidR="00CF25A4">
          <w:rPr>
            <w:rStyle w:val="Hyperlink"/>
            <w:rFonts w:ascii="Calibri" w:hAnsi="Calibri"/>
            <w:noProof/>
            <w:sz w:val="22"/>
            <w:szCs w:val="22"/>
          </w:rPr>
          <w:tab/>
        </w:r>
        <w:r w:rsidR="00CF25A4">
          <w:rPr>
            <w:rStyle w:val="Hyperlink"/>
            <w:noProof/>
          </w:rPr>
          <w:t>EVALUATION CRIERIA</w:t>
        </w:r>
        <w:r w:rsidR="00CF25A4">
          <w:rPr>
            <w:rStyle w:val="Hyperlink"/>
            <w:noProof/>
            <w:webHidden/>
          </w:rPr>
          <w:tab/>
        </w:r>
      </w:hyperlink>
      <w:r w:rsidR="00CF25A4">
        <w:rPr>
          <w:noProof/>
        </w:rPr>
        <w:t>8</w:t>
      </w:r>
    </w:p>
    <w:p w14:paraId="32C3C3BC" w14:textId="77777777" w:rsidR="00CF25A4" w:rsidRDefault="00CF25A4" w:rsidP="00CF25A4">
      <w:r>
        <w:t xml:space="preserve">        IX.    BID FORM...…………………………………………………………………………9</w:t>
      </w:r>
    </w:p>
    <w:p w14:paraId="1B38DD83" w14:textId="77777777" w:rsidR="00CF25A4" w:rsidRDefault="00CF25A4" w:rsidP="00CF25A4">
      <w:r>
        <w:rPr>
          <w:b/>
          <w:bCs/>
          <w:noProof/>
        </w:rPr>
        <w:fldChar w:fldCharType="end"/>
      </w:r>
    </w:p>
    <w:p w14:paraId="6F96B8BD" w14:textId="77777777" w:rsidR="00CF25A4" w:rsidRDefault="00CF25A4" w:rsidP="00CF25A4">
      <w:pPr>
        <w:rPr>
          <w:sz w:val="36"/>
          <w:szCs w:val="36"/>
        </w:rPr>
      </w:pPr>
    </w:p>
    <w:p w14:paraId="043A15D0" w14:textId="77777777" w:rsidR="00CF25A4" w:rsidRDefault="00CF25A4" w:rsidP="00CF25A4">
      <w:pPr>
        <w:ind w:left="1440"/>
      </w:pPr>
    </w:p>
    <w:p w14:paraId="43637673" w14:textId="77777777" w:rsidR="00CF25A4" w:rsidRDefault="00CF25A4" w:rsidP="00CF25A4">
      <w:pPr>
        <w:ind w:left="1440"/>
      </w:pPr>
    </w:p>
    <w:p w14:paraId="59C3E1DB" w14:textId="77777777" w:rsidR="00CF25A4" w:rsidRDefault="00CF25A4" w:rsidP="00CF25A4">
      <w:pPr>
        <w:ind w:left="1440"/>
        <w:rPr>
          <w:b/>
          <w:bCs/>
          <w:sz w:val="36"/>
          <w:szCs w:val="36"/>
        </w:rPr>
      </w:pPr>
    </w:p>
    <w:p w14:paraId="4ABC84B8" w14:textId="77777777" w:rsidR="00CF25A4" w:rsidRDefault="00CF25A4" w:rsidP="00CF25A4">
      <w:pPr>
        <w:ind w:left="2160"/>
        <w:rPr>
          <w:b/>
          <w:bCs/>
          <w:sz w:val="36"/>
          <w:szCs w:val="36"/>
        </w:rPr>
      </w:pPr>
    </w:p>
    <w:p w14:paraId="3D3C71D8" w14:textId="77777777" w:rsidR="00CF25A4" w:rsidRDefault="00CF25A4" w:rsidP="00CF25A4">
      <w:pPr>
        <w:ind w:left="2160"/>
        <w:rPr>
          <w:b/>
          <w:bCs/>
          <w:sz w:val="36"/>
          <w:szCs w:val="36"/>
        </w:rPr>
      </w:pPr>
    </w:p>
    <w:p w14:paraId="52E82DA1" w14:textId="77777777" w:rsidR="00CF25A4" w:rsidRDefault="00CF25A4" w:rsidP="00CF25A4">
      <w:pPr>
        <w:ind w:left="2160"/>
        <w:rPr>
          <w:b/>
          <w:bCs/>
          <w:sz w:val="36"/>
          <w:szCs w:val="36"/>
        </w:rPr>
      </w:pPr>
    </w:p>
    <w:p w14:paraId="302B623D" w14:textId="77777777" w:rsidR="00CF25A4" w:rsidRDefault="00CF25A4" w:rsidP="00CF25A4">
      <w:pPr>
        <w:ind w:left="2160"/>
        <w:rPr>
          <w:b/>
          <w:bCs/>
          <w:sz w:val="36"/>
          <w:szCs w:val="36"/>
        </w:rPr>
      </w:pPr>
    </w:p>
    <w:p w14:paraId="0B649575" w14:textId="77777777" w:rsidR="00CF25A4" w:rsidRDefault="00CF25A4" w:rsidP="00CF25A4">
      <w:pPr>
        <w:ind w:left="720"/>
        <w:rPr>
          <w:b/>
          <w:bCs/>
          <w:sz w:val="20"/>
        </w:rPr>
      </w:pPr>
    </w:p>
    <w:p w14:paraId="2CC64E12" w14:textId="77777777" w:rsidR="00CF25A4" w:rsidRDefault="00CF25A4" w:rsidP="00CF25A4">
      <w:pPr>
        <w:ind w:left="720"/>
        <w:rPr>
          <w:b/>
          <w:bCs/>
          <w:sz w:val="20"/>
        </w:rPr>
      </w:pPr>
    </w:p>
    <w:p w14:paraId="4EADD497" w14:textId="77777777" w:rsidR="00CF25A4" w:rsidRDefault="00CF25A4" w:rsidP="00CF25A4">
      <w:pPr>
        <w:ind w:left="720"/>
        <w:rPr>
          <w:b/>
          <w:bCs/>
          <w:sz w:val="20"/>
        </w:rPr>
      </w:pPr>
    </w:p>
    <w:p w14:paraId="7DC18CB4" w14:textId="77777777" w:rsidR="00CF25A4" w:rsidRDefault="00CF25A4" w:rsidP="00CF25A4">
      <w:pPr>
        <w:ind w:left="720"/>
        <w:rPr>
          <w:b/>
          <w:bCs/>
          <w:sz w:val="20"/>
        </w:rPr>
      </w:pPr>
    </w:p>
    <w:p w14:paraId="053FCC28" w14:textId="77777777" w:rsidR="00CF25A4" w:rsidRDefault="00CF25A4" w:rsidP="00CF25A4">
      <w:pPr>
        <w:rPr>
          <w:b/>
          <w:bCs/>
          <w:sz w:val="28"/>
        </w:rPr>
        <w:sectPr w:rsidR="00CF25A4">
          <w:pgSz w:w="12240" w:h="15840"/>
          <w:pgMar w:top="1800" w:right="162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B87CA42" w14:textId="77777777" w:rsidR="00CF25A4" w:rsidRPr="00B015DE" w:rsidRDefault="00CF25A4" w:rsidP="00CF25A4">
      <w:pPr>
        <w:pStyle w:val="Heading3"/>
        <w:rPr>
          <w:rFonts w:asciiTheme="minorHAnsi" w:hAnsiTheme="minorHAnsi" w:cstheme="minorHAnsi"/>
        </w:rPr>
      </w:pPr>
      <w:bookmarkStart w:id="0" w:name="_Toc397522574"/>
      <w:bookmarkStart w:id="1" w:name="OLE_LINK8"/>
      <w:bookmarkStart w:id="2" w:name="OLE_LINK7"/>
      <w:r>
        <w:rPr>
          <w:rFonts w:asciiTheme="minorHAnsi" w:hAnsiTheme="minorHAnsi"/>
        </w:rPr>
        <w:t>INVITATION TO SUBMIT</w:t>
      </w:r>
      <w:bookmarkEnd w:id="0"/>
    </w:p>
    <w:p w14:paraId="23673ADE" w14:textId="77777777" w:rsidR="00CF25A4" w:rsidRPr="00B015DE" w:rsidRDefault="00CF25A4" w:rsidP="00CF25A4">
      <w:pPr>
        <w:jc w:val="both"/>
        <w:rPr>
          <w:rFonts w:asciiTheme="minorHAnsi" w:hAnsiTheme="minorHAnsi" w:cstheme="minorHAnsi"/>
        </w:rPr>
      </w:pPr>
    </w:p>
    <w:p w14:paraId="4A4A17E9" w14:textId="104CB6E0" w:rsidR="00CF25A4" w:rsidRPr="00B015DE" w:rsidRDefault="00CF25A4" w:rsidP="00CF25A4">
      <w:pPr>
        <w:rPr>
          <w:rFonts w:asciiTheme="minorHAnsi" w:hAnsiTheme="minorHAnsi" w:cstheme="minorHAnsi"/>
        </w:rPr>
      </w:pPr>
      <w:r w:rsidRPr="00B015DE">
        <w:rPr>
          <w:rFonts w:asciiTheme="minorHAnsi" w:hAnsiTheme="minorHAnsi" w:cstheme="minorHAnsi"/>
        </w:rPr>
        <w:t>The</w:t>
      </w:r>
      <w:r w:rsidR="00F55245">
        <w:rPr>
          <w:rFonts w:asciiTheme="minorHAnsi" w:hAnsiTheme="minorHAnsi" w:cstheme="minorHAnsi"/>
        </w:rPr>
        <w:t xml:space="preserve"> To</w:t>
      </w:r>
      <w:r w:rsidR="002C14E6">
        <w:rPr>
          <w:rFonts w:asciiTheme="minorHAnsi" w:hAnsiTheme="minorHAnsi" w:cstheme="minorHAnsi"/>
        </w:rPr>
        <w:t>w</w:t>
      </w:r>
      <w:r w:rsidR="00F55245">
        <w:rPr>
          <w:rFonts w:asciiTheme="minorHAnsi" w:hAnsiTheme="minorHAnsi" w:cstheme="minorHAnsi"/>
        </w:rPr>
        <w:t>n of</w:t>
      </w:r>
      <w:r w:rsidRPr="00B015DE">
        <w:rPr>
          <w:rFonts w:asciiTheme="minorHAnsi" w:hAnsiTheme="minorHAnsi" w:cstheme="minorHAnsi"/>
        </w:rPr>
        <w:t xml:space="preserve"> </w:t>
      </w:r>
      <w:r w:rsidR="00D5261F">
        <w:rPr>
          <w:rFonts w:asciiTheme="minorHAnsi" w:hAnsiTheme="minorHAnsi" w:cstheme="minorHAnsi"/>
        </w:rPr>
        <w:t>East Granby</w:t>
      </w:r>
      <w:r w:rsidRPr="00B015DE">
        <w:rPr>
          <w:rFonts w:asciiTheme="minorHAnsi" w:hAnsiTheme="minorHAnsi" w:cstheme="minorHAnsi"/>
        </w:rPr>
        <w:t xml:space="preserve"> is seeking qualified </w:t>
      </w:r>
      <w:r w:rsidR="00F55245">
        <w:rPr>
          <w:rFonts w:asciiTheme="minorHAnsi" w:hAnsiTheme="minorHAnsi" w:cstheme="minorHAnsi"/>
        </w:rPr>
        <w:t>Mechanical /Electrical design</w:t>
      </w:r>
      <w:r w:rsidRPr="00B015DE">
        <w:rPr>
          <w:rFonts w:asciiTheme="minorHAnsi" w:hAnsiTheme="minorHAnsi" w:cstheme="minorHAnsi"/>
        </w:rPr>
        <w:t xml:space="preserve"> firms to provide the design of</w:t>
      </w:r>
      <w:r w:rsidR="00D5261F">
        <w:rPr>
          <w:rFonts w:asciiTheme="minorHAnsi" w:hAnsiTheme="minorHAnsi" w:cstheme="minorHAnsi"/>
        </w:rPr>
        <w:t xml:space="preserve"> a</w:t>
      </w:r>
      <w:r w:rsidRPr="00B015DE">
        <w:rPr>
          <w:rFonts w:asciiTheme="minorHAnsi" w:hAnsiTheme="minorHAnsi" w:cstheme="minorHAnsi"/>
        </w:rPr>
        <w:t xml:space="preserve"> new </w:t>
      </w:r>
      <w:r w:rsidR="00D5261F">
        <w:rPr>
          <w:rFonts w:asciiTheme="minorHAnsi" w:hAnsiTheme="minorHAnsi" w:cstheme="minorHAnsi"/>
        </w:rPr>
        <w:t>Air Conditioning system</w:t>
      </w:r>
      <w:r w:rsidRPr="00B015DE">
        <w:rPr>
          <w:rFonts w:asciiTheme="minorHAnsi" w:hAnsiTheme="minorHAnsi" w:cstheme="minorHAnsi"/>
        </w:rPr>
        <w:t xml:space="preserve"> </w:t>
      </w:r>
      <w:r w:rsidR="00D5261F">
        <w:rPr>
          <w:rFonts w:asciiTheme="minorHAnsi" w:hAnsiTheme="minorHAnsi" w:cstheme="minorHAnsi"/>
        </w:rPr>
        <w:t xml:space="preserve">and upgrade of the main distribution panel </w:t>
      </w:r>
      <w:r w:rsidRPr="00B015DE">
        <w:rPr>
          <w:rFonts w:asciiTheme="minorHAnsi" w:hAnsiTheme="minorHAnsi" w:cstheme="minorHAnsi"/>
        </w:rPr>
        <w:t xml:space="preserve">for the </w:t>
      </w:r>
      <w:r w:rsidR="00D5261F">
        <w:rPr>
          <w:rFonts w:asciiTheme="minorHAnsi" w:hAnsiTheme="minorHAnsi" w:cstheme="minorHAnsi"/>
        </w:rPr>
        <w:t>Carl E</w:t>
      </w:r>
      <w:r w:rsidR="002C14E6">
        <w:rPr>
          <w:rFonts w:asciiTheme="minorHAnsi" w:hAnsiTheme="minorHAnsi" w:cstheme="minorHAnsi"/>
        </w:rPr>
        <w:t>.</w:t>
      </w:r>
      <w:r w:rsidR="00D5261F">
        <w:rPr>
          <w:rFonts w:asciiTheme="minorHAnsi" w:hAnsiTheme="minorHAnsi" w:cstheme="minorHAnsi"/>
        </w:rPr>
        <w:t xml:space="preserve"> Allgrove</w:t>
      </w:r>
      <w:r w:rsidRPr="00B015DE">
        <w:rPr>
          <w:rFonts w:asciiTheme="minorHAnsi" w:hAnsiTheme="minorHAnsi" w:cstheme="minorHAnsi"/>
        </w:rPr>
        <w:t xml:space="preserve"> Elementary </w:t>
      </w:r>
      <w:r w:rsidR="001B24D5" w:rsidRPr="00B015DE">
        <w:rPr>
          <w:rFonts w:asciiTheme="minorHAnsi" w:hAnsiTheme="minorHAnsi" w:cstheme="minorHAnsi"/>
        </w:rPr>
        <w:t>School located</w:t>
      </w:r>
      <w:r w:rsidRPr="00B015DE">
        <w:rPr>
          <w:rFonts w:asciiTheme="minorHAnsi" w:hAnsiTheme="minorHAnsi" w:cstheme="minorHAnsi"/>
        </w:rPr>
        <w:t xml:space="preserve"> at </w:t>
      </w:r>
      <w:r w:rsidR="00D5261F">
        <w:rPr>
          <w:rFonts w:asciiTheme="minorHAnsi" w:hAnsiTheme="minorHAnsi" w:cstheme="minorHAnsi"/>
        </w:rPr>
        <w:t>33</w:t>
      </w:r>
      <w:r w:rsidRPr="00B015DE">
        <w:rPr>
          <w:rFonts w:asciiTheme="minorHAnsi" w:hAnsiTheme="minorHAnsi" w:cstheme="minorHAnsi"/>
        </w:rPr>
        <w:t xml:space="preserve"> </w:t>
      </w:r>
      <w:r w:rsidR="00D5261F">
        <w:rPr>
          <w:rFonts w:asciiTheme="minorHAnsi" w:hAnsiTheme="minorHAnsi" w:cstheme="minorHAnsi"/>
        </w:rPr>
        <w:t>Turkey Hills Road</w:t>
      </w:r>
      <w:r w:rsidRPr="00B015DE">
        <w:rPr>
          <w:rFonts w:asciiTheme="minorHAnsi" w:hAnsiTheme="minorHAnsi" w:cstheme="minorHAnsi"/>
        </w:rPr>
        <w:t xml:space="preserve">, </w:t>
      </w:r>
      <w:r w:rsidR="00D5261F">
        <w:rPr>
          <w:rFonts w:asciiTheme="minorHAnsi" w:hAnsiTheme="minorHAnsi" w:cstheme="minorHAnsi"/>
        </w:rPr>
        <w:t>East Granby</w:t>
      </w:r>
      <w:r w:rsidRPr="00B015DE">
        <w:rPr>
          <w:rFonts w:asciiTheme="minorHAnsi" w:hAnsiTheme="minorHAnsi" w:cstheme="minorHAnsi"/>
        </w:rPr>
        <w:t>, Ct. 06</w:t>
      </w:r>
      <w:r w:rsidR="00D5261F">
        <w:rPr>
          <w:rFonts w:asciiTheme="minorHAnsi" w:hAnsiTheme="minorHAnsi" w:cstheme="minorHAnsi"/>
        </w:rPr>
        <w:t>026</w:t>
      </w:r>
    </w:p>
    <w:p w14:paraId="563E9AB2" w14:textId="77777777" w:rsidR="00F55245" w:rsidRDefault="00F55245" w:rsidP="00CF25A4">
      <w:pPr>
        <w:rPr>
          <w:rFonts w:asciiTheme="minorHAnsi" w:hAnsiTheme="minorHAnsi" w:cstheme="minorHAnsi"/>
        </w:rPr>
      </w:pPr>
    </w:p>
    <w:p w14:paraId="17842781" w14:textId="0E9070A8" w:rsidR="00CF25A4" w:rsidRPr="00B015DE" w:rsidRDefault="00CF25A4" w:rsidP="00CF25A4">
      <w:pPr>
        <w:rPr>
          <w:rFonts w:asciiTheme="minorHAnsi" w:hAnsiTheme="minorHAnsi" w:cstheme="minorHAnsi"/>
        </w:rPr>
      </w:pPr>
      <w:r w:rsidRPr="00B015DE">
        <w:rPr>
          <w:rFonts w:asciiTheme="minorHAnsi" w:hAnsiTheme="minorHAnsi" w:cstheme="minorHAnsi"/>
        </w:rPr>
        <w:t xml:space="preserve">Proposals should be addressed and delivered to: </w:t>
      </w:r>
    </w:p>
    <w:p w14:paraId="43EC3BE2" w14:textId="0B233802" w:rsidR="00CF25A4" w:rsidRPr="00B015DE" w:rsidRDefault="00CF25A4" w:rsidP="00CF25A4">
      <w:pPr>
        <w:rPr>
          <w:rFonts w:asciiTheme="minorHAnsi" w:hAnsiTheme="minorHAnsi" w:cstheme="minorHAnsi"/>
          <w:b/>
        </w:rPr>
      </w:pPr>
      <w:r w:rsidRPr="00B015DE">
        <w:rPr>
          <w:rFonts w:asciiTheme="minorHAnsi" w:hAnsiTheme="minorHAnsi" w:cstheme="minorHAnsi"/>
        </w:rPr>
        <w:t>Attn:</w:t>
      </w:r>
      <w:r w:rsidRPr="00B015DE">
        <w:rPr>
          <w:rFonts w:asciiTheme="minorHAnsi" w:hAnsiTheme="minorHAnsi" w:cstheme="minorHAnsi"/>
          <w:b/>
        </w:rPr>
        <w:t xml:space="preserve"> </w:t>
      </w:r>
      <w:r w:rsidRPr="00B015DE">
        <w:rPr>
          <w:rFonts w:asciiTheme="minorHAnsi" w:hAnsiTheme="minorHAnsi" w:cstheme="minorHAnsi"/>
          <w:b/>
        </w:rPr>
        <w:tab/>
      </w:r>
      <w:r w:rsidR="00D5261F">
        <w:rPr>
          <w:rFonts w:asciiTheme="minorHAnsi" w:hAnsiTheme="minorHAnsi" w:cstheme="minorHAnsi"/>
          <w:b/>
        </w:rPr>
        <w:t>East Granby</w:t>
      </w:r>
      <w:r w:rsidRPr="00B015DE">
        <w:rPr>
          <w:rFonts w:asciiTheme="minorHAnsi" w:hAnsiTheme="minorHAnsi" w:cstheme="minorHAnsi"/>
          <w:b/>
        </w:rPr>
        <w:t xml:space="preserve"> Board of </w:t>
      </w:r>
      <w:r w:rsidR="00D5261F">
        <w:rPr>
          <w:rFonts w:asciiTheme="minorHAnsi" w:hAnsiTheme="minorHAnsi" w:cstheme="minorHAnsi"/>
          <w:b/>
        </w:rPr>
        <w:t>Selectman Office</w:t>
      </w:r>
    </w:p>
    <w:p w14:paraId="58C21388" w14:textId="06E90161" w:rsidR="00CF25A4" w:rsidRPr="00B015DE" w:rsidRDefault="00D5261F" w:rsidP="00CF25A4">
      <w:pPr>
        <w:ind w:left="720"/>
        <w:rPr>
          <w:rFonts w:asciiTheme="minorHAnsi" w:hAnsiTheme="minorHAnsi" w:cstheme="minorHAnsi"/>
          <w:b/>
        </w:rPr>
      </w:pPr>
      <w:r>
        <w:rPr>
          <w:rFonts w:asciiTheme="minorHAnsi" w:hAnsiTheme="minorHAnsi" w:cstheme="minorHAnsi"/>
          <w:b/>
        </w:rPr>
        <w:t>9 Memorial drive</w:t>
      </w:r>
    </w:p>
    <w:p w14:paraId="28743EB8" w14:textId="2EA14A4E" w:rsidR="00CF25A4" w:rsidRDefault="00D5261F" w:rsidP="00CF25A4">
      <w:pPr>
        <w:ind w:firstLine="720"/>
        <w:rPr>
          <w:rFonts w:asciiTheme="minorHAnsi" w:hAnsiTheme="minorHAnsi" w:cstheme="minorHAnsi"/>
          <w:b/>
        </w:rPr>
      </w:pPr>
      <w:r>
        <w:rPr>
          <w:rFonts w:asciiTheme="minorHAnsi" w:hAnsiTheme="minorHAnsi" w:cstheme="minorHAnsi"/>
          <w:b/>
        </w:rPr>
        <w:t>East Granby</w:t>
      </w:r>
      <w:r w:rsidR="00CF25A4" w:rsidRPr="00B015DE">
        <w:rPr>
          <w:rFonts w:asciiTheme="minorHAnsi" w:hAnsiTheme="minorHAnsi" w:cstheme="minorHAnsi"/>
          <w:b/>
        </w:rPr>
        <w:t xml:space="preserve">, CT </w:t>
      </w:r>
      <w:r>
        <w:rPr>
          <w:rFonts w:asciiTheme="minorHAnsi" w:hAnsiTheme="minorHAnsi" w:cstheme="minorHAnsi"/>
          <w:b/>
        </w:rPr>
        <w:t>06026</w:t>
      </w:r>
    </w:p>
    <w:p w14:paraId="13C165F5" w14:textId="159E652B" w:rsidR="00D93E60" w:rsidRPr="00B015DE" w:rsidRDefault="00D93E60" w:rsidP="00CF25A4">
      <w:pPr>
        <w:ind w:firstLine="720"/>
        <w:rPr>
          <w:rFonts w:asciiTheme="minorHAnsi" w:hAnsiTheme="minorHAnsi" w:cstheme="minorHAnsi"/>
          <w:b/>
        </w:rPr>
      </w:pPr>
      <w:r>
        <w:rPr>
          <w:rFonts w:asciiTheme="minorHAnsi" w:hAnsiTheme="minorHAnsi" w:cstheme="minorHAnsi"/>
          <w:b/>
        </w:rPr>
        <w:t xml:space="preserve">Attn. </w:t>
      </w:r>
      <w:r w:rsidR="00D5261F">
        <w:rPr>
          <w:rFonts w:asciiTheme="minorHAnsi" w:hAnsiTheme="minorHAnsi" w:cstheme="minorHAnsi"/>
          <w:b/>
        </w:rPr>
        <w:t>Jim Hayden</w:t>
      </w:r>
    </w:p>
    <w:p w14:paraId="0E96EB6B" w14:textId="77777777" w:rsidR="00CF25A4" w:rsidRPr="00B015DE" w:rsidRDefault="00CF25A4" w:rsidP="00CF25A4">
      <w:pPr>
        <w:ind w:firstLine="720"/>
        <w:rPr>
          <w:rFonts w:asciiTheme="minorHAnsi" w:hAnsiTheme="minorHAnsi" w:cstheme="minorHAnsi"/>
          <w:b/>
          <w:bCs/>
        </w:rPr>
      </w:pPr>
    </w:p>
    <w:p w14:paraId="4ED221CA" w14:textId="4AA6A11B" w:rsidR="00CF25A4" w:rsidRPr="00B015DE" w:rsidRDefault="00CF25A4" w:rsidP="00CF25A4">
      <w:pPr>
        <w:pStyle w:val="Heading4"/>
        <w:ind w:left="0"/>
        <w:rPr>
          <w:rFonts w:asciiTheme="minorHAnsi" w:hAnsiTheme="minorHAnsi" w:cstheme="minorHAnsi"/>
          <w:bCs w:val="0"/>
        </w:rPr>
      </w:pPr>
      <w:r w:rsidRPr="00B015DE">
        <w:rPr>
          <w:rFonts w:asciiTheme="minorHAnsi" w:hAnsiTheme="minorHAnsi" w:cstheme="minorHAnsi"/>
          <w:b w:val="0"/>
          <w:bCs w:val="0"/>
        </w:rPr>
        <w:t xml:space="preserve">        </w:t>
      </w:r>
      <w:r w:rsidRPr="00C922DF">
        <w:rPr>
          <w:rFonts w:asciiTheme="minorHAnsi" w:hAnsiTheme="minorHAnsi" w:cstheme="minorHAnsi"/>
          <w:bCs w:val="0"/>
        </w:rPr>
        <w:t>All Pro</w:t>
      </w:r>
      <w:r w:rsidR="00A65F8C" w:rsidRPr="00C922DF">
        <w:rPr>
          <w:rFonts w:asciiTheme="minorHAnsi" w:hAnsiTheme="minorHAnsi" w:cstheme="minorHAnsi"/>
          <w:bCs w:val="0"/>
        </w:rPr>
        <w:t>posals shall be delivered by: 1:00 p</w:t>
      </w:r>
      <w:r w:rsidRPr="00C922DF">
        <w:rPr>
          <w:rFonts w:asciiTheme="minorHAnsi" w:hAnsiTheme="minorHAnsi" w:cstheme="minorHAnsi"/>
          <w:bCs w:val="0"/>
        </w:rPr>
        <w:t xml:space="preserve">.m. </w:t>
      </w:r>
      <w:r w:rsidR="00A65F8C" w:rsidRPr="00C922DF">
        <w:rPr>
          <w:rFonts w:asciiTheme="minorHAnsi" w:hAnsiTheme="minorHAnsi" w:cstheme="minorHAnsi"/>
          <w:bCs w:val="0"/>
        </w:rPr>
        <w:t xml:space="preserve">April </w:t>
      </w:r>
      <w:r w:rsidR="00C922DF" w:rsidRPr="00C922DF">
        <w:rPr>
          <w:rFonts w:asciiTheme="minorHAnsi" w:hAnsiTheme="minorHAnsi" w:cstheme="minorHAnsi"/>
          <w:bCs w:val="0"/>
        </w:rPr>
        <w:t>21</w:t>
      </w:r>
      <w:r w:rsidR="00D93E60" w:rsidRPr="00C922DF">
        <w:rPr>
          <w:rFonts w:asciiTheme="minorHAnsi" w:hAnsiTheme="minorHAnsi" w:cstheme="minorHAnsi"/>
          <w:bCs w:val="0"/>
        </w:rPr>
        <w:t>, 20</w:t>
      </w:r>
      <w:r w:rsidR="002C14E6" w:rsidRPr="00C922DF">
        <w:rPr>
          <w:rFonts w:asciiTheme="minorHAnsi" w:hAnsiTheme="minorHAnsi" w:cstheme="minorHAnsi"/>
          <w:bCs w:val="0"/>
        </w:rPr>
        <w:t>20</w:t>
      </w:r>
    </w:p>
    <w:p w14:paraId="6E672BE1" w14:textId="77777777" w:rsidR="00CF25A4" w:rsidRPr="00B015DE" w:rsidRDefault="00CF25A4" w:rsidP="00CF25A4">
      <w:pPr>
        <w:rPr>
          <w:rFonts w:asciiTheme="minorHAnsi" w:hAnsiTheme="minorHAnsi" w:cstheme="minorHAnsi"/>
        </w:rPr>
      </w:pPr>
    </w:p>
    <w:p w14:paraId="070B4D5B" w14:textId="7EB69ED4" w:rsidR="00CF25A4" w:rsidRPr="00B015DE" w:rsidRDefault="00CF25A4" w:rsidP="00CF25A4">
      <w:pPr>
        <w:rPr>
          <w:rFonts w:asciiTheme="minorHAnsi" w:hAnsiTheme="minorHAnsi" w:cstheme="minorHAnsi"/>
        </w:rPr>
      </w:pPr>
      <w:r w:rsidRPr="00B015DE">
        <w:rPr>
          <w:rFonts w:asciiTheme="minorHAnsi" w:hAnsiTheme="minorHAnsi" w:cstheme="minorHAnsi"/>
        </w:rPr>
        <w:t xml:space="preserve">The documents included as part of this </w:t>
      </w:r>
      <w:r w:rsidR="00794A8F">
        <w:rPr>
          <w:rFonts w:asciiTheme="minorHAnsi" w:hAnsiTheme="minorHAnsi" w:cstheme="minorHAnsi"/>
        </w:rPr>
        <w:t>RFP</w:t>
      </w:r>
      <w:r w:rsidRPr="00B015DE">
        <w:rPr>
          <w:rFonts w:asciiTheme="minorHAnsi" w:hAnsiTheme="minorHAnsi" w:cstheme="minorHAnsi"/>
        </w:rPr>
        <w:t xml:space="preserve"> are as follows:</w:t>
      </w:r>
    </w:p>
    <w:p w14:paraId="57A33DDA" w14:textId="77777777" w:rsidR="00CF25A4" w:rsidRPr="00B015DE" w:rsidRDefault="00CF25A4" w:rsidP="00CF25A4">
      <w:pPr>
        <w:rPr>
          <w:rFonts w:asciiTheme="minorHAnsi" w:hAnsiTheme="minorHAnsi" w:cstheme="minorHAnsi"/>
        </w:rPr>
      </w:pPr>
    </w:p>
    <w:p w14:paraId="2C88AAF7" w14:textId="47818EFC" w:rsidR="00CF25A4" w:rsidRDefault="00CF25A4" w:rsidP="00CF25A4">
      <w:pPr>
        <w:numPr>
          <w:ilvl w:val="0"/>
          <w:numId w:val="4"/>
        </w:numPr>
        <w:rPr>
          <w:rFonts w:asciiTheme="minorHAnsi" w:hAnsiTheme="minorHAnsi" w:cstheme="minorHAnsi"/>
        </w:rPr>
      </w:pPr>
      <w:r w:rsidRPr="00B015DE">
        <w:rPr>
          <w:rFonts w:asciiTheme="minorHAnsi" w:hAnsiTheme="minorHAnsi" w:cstheme="minorHAnsi"/>
        </w:rPr>
        <w:t>Request for Proposals – this document</w:t>
      </w:r>
    </w:p>
    <w:p w14:paraId="1909F021" w14:textId="77777777" w:rsidR="002C14E6" w:rsidRPr="00B015DE" w:rsidRDefault="002C14E6" w:rsidP="002C14E6">
      <w:pPr>
        <w:rPr>
          <w:rFonts w:asciiTheme="minorHAnsi" w:hAnsiTheme="minorHAnsi" w:cstheme="minorHAnsi"/>
        </w:rPr>
      </w:pPr>
    </w:p>
    <w:bookmarkEnd w:id="1"/>
    <w:bookmarkEnd w:id="2"/>
    <w:p w14:paraId="1213863F" w14:textId="77777777" w:rsidR="00CF25A4" w:rsidRPr="00B015DE" w:rsidRDefault="00CF25A4" w:rsidP="00CF25A4">
      <w:pPr>
        <w:pStyle w:val="Heading3"/>
        <w:rPr>
          <w:rFonts w:asciiTheme="minorHAnsi" w:hAnsiTheme="minorHAnsi" w:cstheme="minorHAnsi"/>
          <w:b w:val="0"/>
          <w:bCs w:val="0"/>
          <w:shd w:val="clear" w:color="auto" w:fill="B3B3B3"/>
        </w:rPr>
      </w:pPr>
      <w:r w:rsidRPr="00B015DE">
        <w:rPr>
          <w:rFonts w:asciiTheme="minorHAnsi" w:hAnsiTheme="minorHAnsi" w:cstheme="minorHAnsi"/>
        </w:rPr>
        <w:t>PROJECT DESCRIPTION - SCOPE OF SERVICE</w:t>
      </w:r>
    </w:p>
    <w:p w14:paraId="1211E16D" w14:textId="77777777" w:rsidR="00CF25A4" w:rsidRPr="00B015DE" w:rsidRDefault="00CF25A4" w:rsidP="00CF25A4">
      <w:pPr>
        <w:ind w:left="1440"/>
        <w:jc w:val="both"/>
        <w:rPr>
          <w:rFonts w:asciiTheme="minorHAnsi" w:hAnsiTheme="minorHAnsi" w:cstheme="minorHAnsi"/>
        </w:rPr>
      </w:pPr>
    </w:p>
    <w:p w14:paraId="5301D176" w14:textId="622E3F00" w:rsidR="00CF25A4" w:rsidRPr="00B015DE" w:rsidRDefault="00D5261F" w:rsidP="00CF25A4">
      <w:pPr>
        <w:jc w:val="both"/>
        <w:rPr>
          <w:rFonts w:asciiTheme="minorHAnsi" w:hAnsiTheme="minorHAnsi" w:cstheme="minorHAnsi"/>
          <w:b/>
        </w:rPr>
      </w:pPr>
      <w:r>
        <w:rPr>
          <w:rFonts w:asciiTheme="minorHAnsi" w:hAnsiTheme="minorHAnsi" w:cstheme="minorHAnsi"/>
          <w:b/>
        </w:rPr>
        <w:t>Carl E. Allgrove</w:t>
      </w:r>
      <w:r w:rsidR="00CF25A4" w:rsidRPr="00B015DE">
        <w:rPr>
          <w:rFonts w:asciiTheme="minorHAnsi" w:hAnsiTheme="minorHAnsi" w:cstheme="minorHAnsi"/>
          <w:b/>
        </w:rPr>
        <w:t xml:space="preserve"> Elementary School </w:t>
      </w:r>
    </w:p>
    <w:p w14:paraId="07CD84EC" w14:textId="77777777" w:rsidR="00CF25A4" w:rsidRPr="00B015DE" w:rsidRDefault="00CF25A4" w:rsidP="00CF25A4">
      <w:pPr>
        <w:jc w:val="both"/>
        <w:rPr>
          <w:rFonts w:asciiTheme="minorHAnsi" w:hAnsiTheme="minorHAnsi" w:cstheme="minorHAnsi"/>
          <w:b/>
          <w:bCs/>
        </w:rPr>
      </w:pPr>
      <w:r w:rsidRPr="00B015DE">
        <w:rPr>
          <w:rFonts w:asciiTheme="minorHAnsi" w:hAnsiTheme="minorHAnsi" w:cstheme="minorHAnsi"/>
          <w:b/>
        </w:rPr>
        <w:t xml:space="preserve"> </w:t>
      </w:r>
      <w:r w:rsidRPr="00B015DE">
        <w:rPr>
          <w:rFonts w:asciiTheme="minorHAnsi" w:hAnsiTheme="minorHAnsi" w:cstheme="minorHAnsi"/>
        </w:rPr>
        <w:t xml:space="preserve"> </w:t>
      </w:r>
    </w:p>
    <w:p w14:paraId="265E6A15" w14:textId="611C0369" w:rsidR="00C922DF" w:rsidRDefault="00CF25A4" w:rsidP="00A826D1">
      <w:pPr>
        <w:rPr>
          <w:rFonts w:asciiTheme="minorHAnsi" w:eastAsiaTheme="minorHAnsi" w:hAnsiTheme="minorHAnsi" w:cstheme="minorHAnsi"/>
        </w:rPr>
      </w:pPr>
      <w:r w:rsidRPr="00B015DE">
        <w:rPr>
          <w:rFonts w:asciiTheme="minorHAnsi" w:eastAsiaTheme="minorHAnsi" w:hAnsiTheme="minorHAnsi" w:cstheme="minorHAnsi"/>
        </w:rPr>
        <w:t xml:space="preserve">The </w:t>
      </w:r>
      <w:r w:rsidR="00D5261F">
        <w:rPr>
          <w:rFonts w:asciiTheme="minorHAnsi" w:eastAsiaTheme="minorHAnsi" w:hAnsiTheme="minorHAnsi" w:cstheme="minorHAnsi"/>
        </w:rPr>
        <w:t>Town of East Granby</w:t>
      </w:r>
      <w:r w:rsidR="00B12157">
        <w:rPr>
          <w:rFonts w:asciiTheme="minorHAnsi" w:eastAsiaTheme="minorHAnsi" w:hAnsiTheme="minorHAnsi" w:cstheme="minorHAnsi"/>
        </w:rPr>
        <w:t xml:space="preserve"> Building Committee (EGBC)</w:t>
      </w:r>
      <w:r w:rsidRPr="00B015DE">
        <w:rPr>
          <w:rFonts w:asciiTheme="minorHAnsi" w:eastAsiaTheme="minorHAnsi" w:hAnsiTheme="minorHAnsi" w:cstheme="minorHAnsi"/>
        </w:rPr>
        <w:t xml:space="preserve"> is seeking </w:t>
      </w:r>
      <w:r w:rsidR="00D5261F" w:rsidRPr="00B015DE">
        <w:rPr>
          <w:rFonts w:asciiTheme="minorHAnsi" w:eastAsiaTheme="minorHAnsi" w:hAnsiTheme="minorHAnsi" w:cstheme="minorHAnsi"/>
        </w:rPr>
        <w:t>an</w:t>
      </w:r>
      <w:r w:rsidRPr="00B015DE">
        <w:rPr>
          <w:rFonts w:asciiTheme="minorHAnsi" w:eastAsiaTheme="minorHAnsi" w:hAnsiTheme="minorHAnsi" w:cstheme="minorHAnsi"/>
        </w:rPr>
        <w:t xml:space="preserve"> </w:t>
      </w:r>
      <w:r w:rsidR="00D5261F">
        <w:rPr>
          <w:rFonts w:asciiTheme="minorHAnsi" w:eastAsiaTheme="minorHAnsi" w:hAnsiTheme="minorHAnsi" w:cstheme="minorHAnsi"/>
        </w:rPr>
        <w:t>Electrical/Mechanical design firm</w:t>
      </w:r>
      <w:r w:rsidRPr="00B015DE">
        <w:rPr>
          <w:rFonts w:asciiTheme="minorHAnsi" w:eastAsiaTheme="minorHAnsi" w:hAnsiTheme="minorHAnsi" w:cstheme="minorHAnsi"/>
        </w:rPr>
        <w:t xml:space="preserve"> to </w:t>
      </w:r>
      <w:r w:rsidR="00D5261F">
        <w:rPr>
          <w:rFonts w:asciiTheme="minorHAnsi" w:eastAsiaTheme="minorHAnsi" w:hAnsiTheme="minorHAnsi" w:cstheme="minorHAnsi"/>
        </w:rPr>
        <w:t xml:space="preserve">develop plans and specifications for a </w:t>
      </w:r>
      <w:r w:rsidR="00D5261F" w:rsidRPr="00B015DE">
        <w:rPr>
          <w:rFonts w:asciiTheme="minorHAnsi" w:eastAsiaTheme="minorHAnsi" w:hAnsiTheme="minorHAnsi" w:cstheme="minorHAnsi"/>
        </w:rPr>
        <w:t>new</w:t>
      </w:r>
      <w:r w:rsidRPr="00B015DE">
        <w:rPr>
          <w:rFonts w:asciiTheme="minorHAnsi" w:eastAsiaTheme="minorHAnsi" w:hAnsiTheme="minorHAnsi" w:cstheme="minorHAnsi"/>
        </w:rPr>
        <w:t xml:space="preserve"> </w:t>
      </w:r>
      <w:r w:rsidR="00D5261F">
        <w:rPr>
          <w:rFonts w:asciiTheme="minorHAnsi" w:eastAsiaTheme="minorHAnsi" w:hAnsiTheme="minorHAnsi" w:cstheme="minorHAnsi"/>
        </w:rPr>
        <w:t>Air-Conditioning system for the Carl E, Allgrove Elementary School.</w:t>
      </w:r>
      <w:r w:rsidRPr="00B015DE">
        <w:rPr>
          <w:rFonts w:asciiTheme="minorHAnsi" w:eastAsiaTheme="minorHAnsi" w:hAnsiTheme="minorHAnsi" w:cstheme="minorHAnsi"/>
        </w:rPr>
        <w:t xml:space="preserve"> </w:t>
      </w:r>
      <w:r w:rsidR="00B12157">
        <w:rPr>
          <w:rFonts w:asciiTheme="minorHAnsi" w:eastAsiaTheme="minorHAnsi" w:hAnsiTheme="minorHAnsi" w:cstheme="minorHAnsi"/>
        </w:rPr>
        <w:t xml:space="preserve"> The Town is considering two options; </w:t>
      </w:r>
    </w:p>
    <w:p w14:paraId="0ABBC2DE" w14:textId="77777777" w:rsidR="00FB5580" w:rsidRDefault="00FB5580" w:rsidP="00A826D1">
      <w:pPr>
        <w:rPr>
          <w:rFonts w:asciiTheme="minorHAnsi" w:eastAsiaTheme="minorHAnsi" w:hAnsiTheme="minorHAnsi" w:cstheme="minorHAnsi"/>
        </w:rPr>
      </w:pPr>
    </w:p>
    <w:p w14:paraId="57C4079C" w14:textId="495FC4D9" w:rsidR="00B12157" w:rsidRDefault="00B12157" w:rsidP="00A826D1">
      <w:pPr>
        <w:rPr>
          <w:rFonts w:asciiTheme="minorHAnsi" w:eastAsiaTheme="minorHAnsi" w:hAnsiTheme="minorHAnsi" w:cstheme="minorHAnsi"/>
        </w:rPr>
      </w:pPr>
      <w:r>
        <w:rPr>
          <w:rFonts w:asciiTheme="minorHAnsi" w:eastAsiaTheme="minorHAnsi" w:hAnsiTheme="minorHAnsi" w:cstheme="minorHAnsi"/>
        </w:rPr>
        <w:t xml:space="preserve">Option One is for the installation of ductless splits for the classroom spaces and </w:t>
      </w:r>
    </w:p>
    <w:p w14:paraId="7EA9905A" w14:textId="5AE9E426" w:rsidR="00B12157" w:rsidRDefault="00B12157" w:rsidP="00A826D1">
      <w:pPr>
        <w:rPr>
          <w:rFonts w:asciiTheme="minorHAnsi" w:eastAsiaTheme="minorHAnsi" w:hAnsiTheme="minorHAnsi" w:cstheme="minorHAnsi"/>
        </w:rPr>
      </w:pPr>
      <w:r>
        <w:rPr>
          <w:rFonts w:asciiTheme="minorHAnsi" w:eastAsiaTheme="minorHAnsi" w:hAnsiTheme="minorHAnsi" w:cstheme="minorHAnsi"/>
        </w:rPr>
        <w:t>Option Two is for the installation of Roof-Top Units (RTU’s) with associated ductwork.</w:t>
      </w:r>
    </w:p>
    <w:p w14:paraId="59E26DBB" w14:textId="4989EF5B" w:rsidR="00FB5580" w:rsidRDefault="00FB5580" w:rsidP="00A826D1">
      <w:pPr>
        <w:rPr>
          <w:rFonts w:asciiTheme="minorHAnsi" w:eastAsiaTheme="minorHAnsi" w:hAnsiTheme="minorHAnsi" w:cstheme="minorHAnsi"/>
        </w:rPr>
      </w:pPr>
      <w:r>
        <w:rPr>
          <w:rFonts w:asciiTheme="minorHAnsi" w:eastAsiaTheme="minorHAnsi" w:hAnsiTheme="minorHAnsi" w:cstheme="minorHAnsi"/>
        </w:rPr>
        <w:t>Additional items to be considered will be:</w:t>
      </w:r>
    </w:p>
    <w:p w14:paraId="2B86A603" w14:textId="36F7D541" w:rsidR="00FB5580" w:rsidRPr="00FB5580" w:rsidRDefault="00FB5580" w:rsidP="00FB5580">
      <w:pPr>
        <w:pStyle w:val="ListParagraph"/>
        <w:numPr>
          <w:ilvl w:val="0"/>
          <w:numId w:val="14"/>
        </w:numPr>
        <w:rPr>
          <w:rFonts w:asciiTheme="minorHAnsi" w:eastAsiaTheme="minorHAnsi" w:hAnsiTheme="minorHAnsi" w:cstheme="minorHAnsi"/>
        </w:rPr>
      </w:pPr>
      <w:r w:rsidRPr="00FB5580">
        <w:rPr>
          <w:rFonts w:asciiTheme="minorHAnsi" w:eastAsiaTheme="minorHAnsi" w:hAnsiTheme="minorHAnsi" w:cstheme="minorHAnsi"/>
        </w:rPr>
        <w:t>Air conditioning of the Gymnasium</w:t>
      </w:r>
    </w:p>
    <w:p w14:paraId="5CBD008B" w14:textId="7D107204" w:rsidR="00FB5580" w:rsidRPr="00FB5580" w:rsidRDefault="00FB5580" w:rsidP="00FB5580">
      <w:pPr>
        <w:pStyle w:val="ListParagraph"/>
        <w:numPr>
          <w:ilvl w:val="0"/>
          <w:numId w:val="14"/>
        </w:numPr>
        <w:rPr>
          <w:rFonts w:asciiTheme="minorHAnsi" w:eastAsiaTheme="minorHAnsi" w:hAnsiTheme="minorHAnsi" w:cstheme="minorHAnsi"/>
        </w:rPr>
      </w:pPr>
      <w:r w:rsidRPr="00FB5580">
        <w:rPr>
          <w:rFonts w:asciiTheme="minorHAnsi" w:eastAsiaTheme="minorHAnsi" w:hAnsiTheme="minorHAnsi" w:cstheme="minorHAnsi"/>
        </w:rPr>
        <w:t>Air conditioning of the corridors</w:t>
      </w:r>
    </w:p>
    <w:p w14:paraId="7AF30F44" w14:textId="5A4A11E7" w:rsidR="00FB5580" w:rsidRPr="00FB5580" w:rsidRDefault="00FB5580" w:rsidP="00FB5580">
      <w:pPr>
        <w:pStyle w:val="ListParagraph"/>
        <w:numPr>
          <w:ilvl w:val="0"/>
          <w:numId w:val="14"/>
        </w:numPr>
        <w:rPr>
          <w:rFonts w:asciiTheme="minorHAnsi" w:eastAsiaTheme="minorHAnsi" w:hAnsiTheme="minorHAnsi" w:cstheme="minorHAnsi"/>
        </w:rPr>
      </w:pPr>
      <w:r w:rsidRPr="00FB5580">
        <w:rPr>
          <w:rFonts w:asciiTheme="minorHAnsi" w:eastAsiaTheme="minorHAnsi" w:hAnsiTheme="minorHAnsi" w:cstheme="minorHAnsi"/>
        </w:rPr>
        <w:t>Combination of heating with the selected option</w:t>
      </w:r>
    </w:p>
    <w:p w14:paraId="72012C45" w14:textId="77777777" w:rsidR="00215F35" w:rsidRDefault="00215F35" w:rsidP="00A826D1">
      <w:pPr>
        <w:rPr>
          <w:rFonts w:asciiTheme="minorHAnsi" w:eastAsiaTheme="minorHAnsi" w:hAnsiTheme="minorHAnsi" w:cstheme="minorHAnsi"/>
        </w:rPr>
      </w:pPr>
    </w:p>
    <w:p w14:paraId="7693EF42" w14:textId="7210CC87" w:rsidR="00B12157" w:rsidRDefault="00A826D1" w:rsidP="00A826D1">
      <w:pPr>
        <w:rPr>
          <w:rFonts w:asciiTheme="minorHAnsi" w:eastAsiaTheme="minorHAnsi" w:hAnsiTheme="minorHAnsi" w:cstheme="minorHAnsi"/>
        </w:rPr>
      </w:pPr>
      <w:r>
        <w:rPr>
          <w:rFonts w:asciiTheme="minorHAnsi" w:eastAsiaTheme="minorHAnsi" w:hAnsiTheme="minorHAnsi" w:cstheme="minorHAnsi"/>
        </w:rPr>
        <w:t xml:space="preserve">The </w:t>
      </w:r>
      <w:r w:rsidR="00B12157">
        <w:rPr>
          <w:rFonts w:asciiTheme="minorHAnsi" w:eastAsiaTheme="minorHAnsi" w:hAnsiTheme="minorHAnsi" w:cstheme="minorHAnsi"/>
        </w:rPr>
        <w:t xml:space="preserve">scope will be separated into 2 distinct phases, Phase 1 will </w:t>
      </w:r>
      <w:r>
        <w:rPr>
          <w:rFonts w:asciiTheme="minorHAnsi" w:eastAsiaTheme="minorHAnsi" w:hAnsiTheme="minorHAnsi" w:cstheme="minorHAnsi"/>
        </w:rPr>
        <w:t xml:space="preserve">include </w:t>
      </w:r>
      <w:r w:rsidR="00B12157">
        <w:rPr>
          <w:rFonts w:asciiTheme="minorHAnsi" w:eastAsiaTheme="minorHAnsi" w:hAnsiTheme="minorHAnsi" w:cstheme="minorHAnsi"/>
        </w:rPr>
        <w:t xml:space="preserve">an existing conditions report that provides an analysis of existing air ventilation within the school. This analysis </w:t>
      </w:r>
      <w:r w:rsidR="00297820">
        <w:rPr>
          <w:rFonts w:asciiTheme="minorHAnsi" w:eastAsiaTheme="minorHAnsi" w:hAnsiTheme="minorHAnsi" w:cstheme="minorHAnsi"/>
        </w:rPr>
        <w:t xml:space="preserve">must be completed by May 14, 2020, it </w:t>
      </w:r>
      <w:r w:rsidR="00B12157">
        <w:rPr>
          <w:rFonts w:asciiTheme="minorHAnsi" w:eastAsiaTheme="minorHAnsi" w:hAnsiTheme="minorHAnsi" w:cstheme="minorHAnsi"/>
        </w:rPr>
        <w:t xml:space="preserve">will provide information to the EGBC and </w:t>
      </w:r>
      <w:r w:rsidR="00215F35">
        <w:rPr>
          <w:rFonts w:asciiTheme="minorHAnsi" w:eastAsiaTheme="minorHAnsi" w:hAnsiTheme="minorHAnsi" w:cstheme="minorHAnsi"/>
        </w:rPr>
        <w:t>assist them in select</w:t>
      </w:r>
      <w:r w:rsidR="00297820">
        <w:rPr>
          <w:rFonts w:asciiTheme="minorHAnsi" w:eastAsiaTheme="minorHAnsi" w:hAnsiTheme="minorHAnsi" w:cstheme="minorHAnsi"/>
        </w:rPr>
        <w:t>ing</w:t>
      </w:r>
      <w:r w:rsidR="00215F35">
        <w:rPr>
          <w:rFonts w:asciiTheme="minorHAnsi" w:eastAsiaTheme="minorHAnsi" w:hAnsiTheme="minorHAnsi" w:cstheme="minorHAnsi"/>
        </w:rPr>
        <w:t xml:space="preserve"> one of the two options.</w:t>
      </w:r>
    </w:p>
    <w:p w14:paraId="3DF379AF" w14:textId="77777777" w:rsidR="00215F35" w:rsidRDefault="00215F35" w:rsidP="00A826D1">
      <w:pPr>
        <w:rPr>
          <w:rFonts w:asciiTheme="minorHAnsi" w:eastAsiaTheme="minorHAnsi" w:hAnsiTheme="minorHAnsi" w:cstheme="minorHAnsi"/>
        </w:rPr>
      </w:pPr>
    </w:p>
    <w:p w14:paraId="331CAE62" w14:textId="67FF8BC6" w:rsidR="006853DE" w:rsidRPr="00B015DE" w:rsidRDefault="00B12157" w:rsidP="00A826D1">
      <w:pPr>
        <w:rPr>
          <w:rFonts w:asciiTheme="minorHAnsi" w:hAnsiTheme="minorHAnsi" w:cstheme="minorHAnsi"/>
        </w:rPr>
      </w:pPr>
      <w:r>
        <w:rPr>
          <w:rFonts w:asciiTheme="minorHAnsi" w:eastAsiaTheme="minorHAnsi" w:hAnsiTheme="minorHAnsi" w:cstheme="minorHAnsi"/>
        </w:rPr>
        <w:t>Phase 2 will include the</w:t>
      </w:r>
      <w:r w:rsidR="00A826D1">
        <w:rPr>
          <w:rFonts w:asciiTheme="minorHAnsi" w:eastAsiaTheme="minorHAnsi" w:hAnsiTheme="minorHAnsi" w:cstheme="minorHAnsi"/>
        </w:rPr>
        <w:t xml:space="preserve"> design for </w:t>
      </w:r>
      <w:r>
        <w:rPr>
          <w:rFonts w:asciiTheme="minorHAnsi" w:eastAsiaTheme="minorHAnsi" w:hAnsiTheme="minorHAnsi" w:cstheme="minorHAnsi"/>
        </w:rPr>
        <w:t>either Option One or Option Two</w:t>
      </w:r>
      <w:r w:rsidR="00215F35">
        <w:rPr>
          <w:rFonts w:asciiTheme="minorHAnsi" w:eastAsiaTheme="minorHAnsi" w:hAnsiTheme="minorHAnsi" w:cstheme="minorHAnsi"/>
        </w:rPr>
        <w:t xml:space="preserve">, both of which will require the design for </w:t>
      </w:r>
      <w:r w:rsidR="00A826D1">
        <w:rPr>
          <w:rFonts w:asciiTheme="minorHAnsi" w:eastAsiaTheme="minorHAnsi" w:hAnsiTheme="minorHAnsi" w:cstheme="minorHAnsi"/>
        </w:rPr>
        <w:t>a new 800-amp Main Distribution Panel to be installed next to the existing Panel</w:t>
      </w:r>
      <w:r w:rsidR="00FB5580">
        <w:rPr>
          <w:rFonts w:asciiTheme="minorHAnsi" w:eastAsiaTheme="minorHAnsi" w:hAnsiTheme="minorHAnsi" w:cstheme="minorHAnsi"/>
        </w:rPr>
        <w:t xml:space="preserve"> which will be removed after the new panel is energized</w:t>
      </w:r>
      <w:r w:rsidR="00A826D1">
        <w:rPr>
          <w:rFonts w:asciiTheme="minorHAnsi" w:eastAsiaTheme="minorHAnsi" w:hAnsiTheme="minorHAnsi" w:cstheme="minorHAnsi"/>
        </w:rPr>
        <w:t xml:space="preserve">. </w:t>
      </w:r>
      <w:r w:rsidR="00CF25A4" w:rsidRPr="00B015DE">
        <w:rPr>
          <w:rFonts w:asciiTheme="minorHAnsi" w:eastAsiaTheme="minorHAnsi" w:hAnsiTheme="minorHAnsi" w:cstheme="minorHAnsi"/>
        </w:rPr>
        <w:t xml:space="preserve">This project must be ready for full operation by August </w:t>
      </w:r>
      <w:r w:rsidR="00B015DE" w:rsidRPr="00B015DE">
        <w:rPr>
          <w:rFonts w:asciiTheme="minorHAnsi" w:eastAsiaTheme="minorHAnsi" w:hAnsiTheme="minorHAnsi" w:cstheme="minorHAnsi"/>
        </w:rPr>
        <w:t>22</w:t>
      </w:r>
      <w:r w:rsidR="00CF25A4" w:rsidRPr="00B015DE">
        <w:rPr>
          <w:rFonts w:asciiTheme="minorHAnsi" w:eastAsiaTheme="minorHAnsi" w:hAnsiTheme="minorHAnsi" w:cstheme="minorHAnsi"/>
        </w:rPr>
        <w:t>, 20</w:t>
      </w:r>
      <w:r w:rsidR="00D5261F">
        <w:rPr>
          <w:rFonts w:asciiTheme="minorHAnsi" w:eastAsiaTheme="minorHAnsi" w:hAnsiTheme="minorHAnsi" w:cstheme="minorHAnsi"/>
        </w:rPr>
        <w:t>20</w:t>
      </w:r>
      <w:r w:rsidR="00CF25A4" w:rsidRPr="00B015DE">
        <w:rPr>
          <w:rFonts w:asciiTheme="minorHAnsi" w:eastAsiaTheme="minorHAnsi" w:hAnsiTheme="minorHAnsi" w:cstheme="minorHAnsi"/>
        </w:rPr>
        <w:t xml:space="preserve">. </w:t>
      </w:r>
      <w:r w:rsidR="002C14E6">
        <w:rPr>
          <w:rFonts w:asciiTheme="minorHAnsi" w:hAnsiTheme="minorHAnsi" w:cstheme="minorHAnsi"/>
        </w:rPr>
        <w:t>The design</w:t>
      </w:r>
      <w:r w:rsidR="005D41C0">
        <w:rPr>
          <w:rFonts w:asciiTheme="minorHAnsi" w:hAnsiTheme="minorHAnsi" w:cstheme="minorHAnsi"/>
        </w:rPr>
        <w:t>, where applicable,</w:t>
      </w:r>
      <w:r w:rsidR="002C14E6">
        <w:rPr>
          <w:rFonts w:asciiTheme="minorHAnsi" w:hAnsiTheme="minorHAnsi" w:cstheme="minorHAnsi"/>
        </w:rPr>
        <w:t xml:space="preserve"> will include a controls interface compatible with the existing</w:t>
      </w:r>
      <w:r w:rsidR="002C14E6" w:rsidRPr="00B015DE">
        <w:rPr>
          <w:rFonts w:asciiTheme="minorHAnsi" w:hAnsiTheme="minorHAnsi" w:cstheme="minorHAnsi"/>
        </w:rPr>
        <w:t xml:space="preserve"> BMS Controls system</w:t>
      </w:r>
      <w:r w:rsidR="002C14E6">
        <w:rPr>
          <w:rFonts w:asciiTheme="minorHAnsi" w:hAnsiTheme="minorHAnsi" w:cstheme="minorHAnsi"/>
        </w:rPr>
        <w:t>.</w:t>
      </w:r>
      <w:r w:rsidR="002C14E6" w:rsidRPr="00B015DE">
        <w:rPr>
          <w:rFonts w:asciiTheme="minorHAnsi" w:hAnsiTheme="minorHAnsi" w:cstheme="minorHAnsi"/>
        </w:rPr>
        <w:t xml:space="preserve"> </w:t>
      </w:r>
      <w:r w:rsidR="00CF25A4" w:rsidRPr="00B015DE">
        <w:rPr>
          <w:rFonts w:asciiTheme="minorHAnsi" w:eastAsiaTheme="minorHAnsi" w:hAnsiTheme="minorHAnsi" w:cstheme="minorHAnsi"/>
        </w:rPr>
        <w:t xml:space="preserve">In addition, the </w:t>
      </w:r>
      <w:r w:rsidR="00C04FEF">
        <w:rPr>
          <w:rFonts w:asciiTheme="minorHAnsi" w:eastAsiaTheme="minorHAnsi" w:hAnsiTheme="minorHAnsi" w:cstheme="minorHAnsi"/>
        </w:rPr>
        <w:t>s</w:t>
      </w:r>
      <w:r w:rsidR="00CF25A4" w:rsidRPr="00B015DE">
        <w:rPr>
          <w:rFonts w:asciiTheme="minorHAnsi" w:eastAsiaTheme="minorHAnsi" w:hAnsiTheme="minorHAnsi" w:cstheme="minorHAnsi"/>
        </w:rPr>
        <w:t>elected Design</w:t>
      </w:r>
      <w:r w:rsidR="00F95B90">
        <w:rPr>
          <w:rFonts w:asciiTheme="minorHAnsi" w:eastAsiaTheme="minorHAnsi" w:hAnsiTheme="minorHAnsi" w:cstheme="minorHAnsi"/>
        </w:rPr>
        <w:t xml:space="preserve"> </w:t>
      </w:r>
      <w:r w:rsidR="00C04FEF">
        <w:rPr>
          <w:rFonts w:asciiTheme="minorHAnsi" w:eastAsiaTheme="minorHAnsi" w:hAnsiTheme="minorHAnsi" w:cstheme="minorHAnsi"/>
        </w:rPr>
        <w:t>Firm</w:t>
      </w:r>
      <w:r w:rsidR="00CF25A4" w:rsidRPr="00B015DE">
        <w:rPr>
          <w:rFonts w:asciiTheme="minorHAnsi" w:eastAsiaTheme="minorHAnsi" w:hAnsiTheme="minorHAnsi" w:cstheme="minorHAnsi"/>
        </w:rPr>
        <w:t xml:space="preserve"> will be responsible for applying for </w:t>
      </w:r>
      <w:r w:rsidR="00A826D1">
        <w:rPr>
          <w:rFonts w:asciiTheme="minorHAnsi" w:eastAsiaTheme="minorHAnsi" w:hAnsiTheme="minorHAnsi" w:cstheme="minorHAnsi"/>
        </w:rPr>
        <w:t>any</w:t>
      </w:r>
      <w:r w:rsidR="00CF25A4" w:rsidRPr="00B015DE">
        <w:rPr>
          <w:rFonts w:asciiTheme="minorHAnsi" w:eastAsiaTheme="minorHAnsi" w:hAnsiTheme="minorHAnsi" w:cstheme="minorHAnsi"/>
        </w:rPr>
        <w:t xml:space="preserve"> utility energy conservation </w:t>
      </w:r>
      <w:r w:rsidR="00A826D1" w:rsidRPr="00B015DE">
        <w:rPr>
          <w:rFonts w:asciiTheme="minorHAnsi" w:eastAsiaTheme="minorHAnsi" w:hAnsiTheme="minorHAnsi" w:cstheme="minorHAnsi"/>
        </w:rPr>
        <w:t>incentives</w:t>
      </w:r>
      <w:r w:rsidR="00A826D1">
        <w:rPr>
          <w:rFonts w:asciiTheme="minorHAnsi" w:eastAsiaTheme="minorHAnsi" w:hAnsiTheme="minorHAnsi" w:cstheme="minorHAnsi"/>
        </w:rPr>
        <w:t>,</w:t>
      </w:r>
      <w:r w:rsidR="00A826D1" w:rsidRPr="00B015DE">
        <w:rPr>
          <w:rFonts w:asciiTheme="minorHAnsi" w:eastAsiaTheme="minorHAnsi" w:hAnsiTheme="minorHAnsi" w:cstheme="minorHAnsi"/>
        </w:rPr>
        <w:t xml:space="preserve"> if</w:t>
      </w:r>
      <w:r w:rsidR="00CF25A4" w:rsidRPr="00B015DE">
        <w:rPr>
          <w:rFonts w:asciiTheme="minorHAnsi" w:eastAsiaTheme="minorHAnsi" w:hAnsiTheme="minorHAnsi" w:cstheme="minorHAnsi"/>
        </w:rPr>
        <w:t xml:space="preserve"> available, that will benefit the Town or Board of Education.</w:t>
      </w:r>
      <w:r w:rsidR="00B015DE" w:rsidRPr="00B015DE">
        <w:rPr>
          <w:rFonts w:asciiTheme="minorHAnsi" w:eastAsiaTheme="minorHAnsi" w:hAnsiTheme="minorHAnsi" w:cstheme="minorHAnsi"/>
        </w:rPr>
        <w:t xml:space="preserve"> </w:t>
      </w:r>
    </w:p>
    <w:p w14:paraId="27EE2090" w14:textId="77777777" w:rsidR="006853DE" w:rsidRPr="00B015DE" w:rsidRDefault="006853DE" w:rsidP="006853DE">
      <w:pPr>
        <w:rPr>
          <w:rFonts w:asciiTheme="minorHAnsi" w:hAnsiTheme="minorHAnsi" w:cstheme="minorHAnsi"/>
        </w:rPr>
      </w:pPr>
    </w:p>
    <w:p w14:paraId="75640C0D" w14:textId="447B309D" w:rsidR="006853DE" w:rsidRPr="00B015DE" w:rsidRDefault="006853DE" w:rsidP="006853DE">
      <w:pPr>
        <w:rPr>
          <w:rFonts w:asciiTheme="minorHAnsi" w:hAnsiTheme="minorHAnsi" w:cstheme="minorHAnsi"/>
        </w:rPr>
      </w:pPr>
      <w:r w:rsidRPr="00794A8F">
        <w:rPr>
          <w:rFonts w:asciiTheme="minorHAnsi" w:hAnsiTheme="minorHAnsi" w:cstheme="minorHAnsi"/>
        </w:rPr>
        <w:t>Systems to be considered acceptable are:</w:t>
      </w:r>
      <w:r w:rsidR="00C922DF">
        <w:rPr>
          <w:rFonts w:asciiTheme="minorHAnsi" w:hAnsiTheme="minorHAnsi" w:cstheme="minorHAnsi"/>
        </w:rPr>
        <w:t xml:space="preserve"> </w:t>
      </w:r>
      <w:r w:rsidR="00F55245" w:rsidRPr="00794A8F">
        <w:rPr>
          <w:rFonts w:asciiTheme="minorHAnsi" w:hAnsiTheme="minorHAnsi" w:cstheme="minorHAnsi"/>
        </w:rPr>
        <w:t>Trane, Carrier, McQuay</w:t>
      </w:r>
      <w:r w:rsidR="00B12157" w:rsidRPr="00794A8F">
        <w:rPr>
          <w:rFonts w:asciiTheme="minorHAnsi" w:hAnsiTheme="minorHAnsi" w:cstheme="minorHAnsi"/>
        </w:rPr>
        <w:t>, Mitsubishi</w:t>
      </w:r>
      <w:r w:rsidR="00FB5580">
        <w:rPr>
          <w:rFonts w:asciiTheme="minorHAnsi" w:hAnsiTheme="minorHAnsi" w:cstheme="minorHAnsi"/>
        </w:rPr>
        <w:t xml:space="preserve"> or any system of equal quality.</w:t>
      </w:r>
    </w:p>
    <w:p w14:paraId="264D0236" w14:textId="5AFCDF71" w:rsidR="006853DE" w:rsidRPr="00B015DE" w:rsidRDefault="006853DE" w:rsidP="006853DE">
      <w:pPr>
        <w:rPr>
          <w:rFonts w:asciiTheme="minorHAnsi" w:hAnsiTheme="minorHAnsi" w:cstheme="minorHAnsi"/>
        </w:rPr>
      </w:pPr>
      <w:r w:rsidRPr="00B015DE">
        <w:rPr>
          <w:rFonts w:asciiTheme="minorHAnsi" w:hAnsiTheme="minorHAnsi" w:cstheme="minorHAnsi"/>
        </w:rPr>
        <w:t xml:space="preserve">Any firm submitting a proposal must meet the minimum qualifications as expressed in the RFP. </w:t>
      </w:r>
      <w:r w:rsidR="00FB5580">
        <w:rPr>
          <w:rFonts w:asciiTheme="minorHAnsi" w:hAnsiTheme="minorHAnsi" w:cstheme="minorHAnsi"/>
        </w:rPr>
        <w:t xml:space="preserve">The selected firm </w:t>
      </w:r>
      <w:r w:rsidR="00FE72F6">
        <w:rPr>
          <w:rFonts w:asciiTheme="minorHAnsi" w:hAnsiTheme="minorHAnsi" w:cstheme="minorHAnsi"/>
        </w:rPr>
        <w:t xml:space="preserve">will be expected to provide assistance through the bidding process and occasional field inspections to ensure compliance with the </w:t>
      </w:r>
      <w:proofErr w:type="gramStart"/>
      <w:r w:rsidR="00FE72F6">
        <w:rPr>
          <w:rFonts w:asciiTheme="minorHAnsi" w:hAnsiTheme="minorHAnsi" w:cstheme="minorHAnsi"/>
        </w:rPr>
        <w:t>design .</w:t>
      </w:r>
      <w:proofErr w:type="gramEnd"/>
    </w:p>
    <w:p w14:paraId="525120B8" w14:textId="77777777" w:rsidR="00C922DF" w:rsidRDefault="00C922DF" w:rsidP="00CF25A4">
      <w:pPr>
        <w:rPr>
          <w:rFonts w:asciiTheme="minorHAnsi" w:hAnsiTheme="minorHAnsi" w:cstheme="minorHAnsi"/>
          <w:b/>
        </w:rPr>
      </w:pPr>
    </w:p>
    <w:p w14:paraId="5822C773" w14:textId="53612EE6" w:rsidR="00CF25A4" w:rsidRPr="00B015DE" w:rsidRDefault="00CF25A4" w:rsidP="00CF25A4">
      <w:pPr>
        <w:rPr>
          <w:rFonts w:asciiTheme="minorHAnsi" w:hAnsiTheme="minorHAnsi" w:cstheme="minorHAnsi"/>
          <w:b/>
        </w:rPr>
      </w:pPr>
      <w:r w:rsidRPr="00B015DE">
        <w:rPr>
          <w:rFonts w:asciiTheme="minorHAnsi" w:hAnsiTheme="minorHAnsi" w:cstheme="minorHAnsi"/>
          <w:b/>
        </w:rPr>
        <w:t>Additional Project Deliverables</w:t>
      </w:r>
    </w:p>
    <w:p w14:paraId="494A6051" w14:textId="77777777" w:rsidR="00CF25A4" w:rsidRPr="00B015DE" w:rsidRDefault="00CF25A4" w:rsidP="00CF25A4">
      <w:pPr>
        <w:tabs>
          <w:tab w:val="left" w:pos="-1440"/>
        </w:tabs>
        <w:outlineLvl w:val="0"/>
        <w:rPr>
          <w:rFonts w:asciiTheme="minorHAnsi" w:hAnsiTheme="minorHAnsi" w:cstheme="minorHAnsi"/>
          <w:b/>
          <w:bCs/>
          <w:iCs/>
        </w:rPr>
      </w:pPr>
    </w:p>
    <w:p w14:paraId="455DDF96" w14:textId="004E67E9" w:rsidR="00CF25A4" w:rsidRPr="00794A8F" w:rsidRDefault="00CF25A4" w:rsidP="00CF25A4">
      <w:pPr>
        <w:pStyle w:val="ListParagraph"/>
        <w:widowControl w:val="0"/>
        <w:numPr>
          <w:ilvl w:val="0"/>
          <w:numId w:val="5"/>
        </w:numPr>
        <w:tabs>
          <w:tab w:val="left" w:pos="-1440"/>
        </w:tabs>
        <w:autoSpaceDE w:val="0"/>
        <w:autoSpaceDN w:val="0"/>
        <w:adjustRightInd w:val="0"/>
        <w:rPr>
          <w:rFonts w:asciiTheme="minorHAnsi" w:hAnsiTheme="minorHAnsi" w:cstheme="minorHAnsi"/>
        </w:rPr>
      </w:pPr>
      <w:r w:rsidRPr="00B015DE">
        <w:rPr>
          <w:rFonts w:asciiTheme="minorHAnsi" w:hAnsiTheme="minorHAnsi" w:cstheme="minorHAnsi"/>
        </w:rPr>
        <w:t xml:space="preserve">Stamped drawings, specifications, and any associated technical data (calculations, suggested </w:t>
      </w:r>
      <w:r w:rsidRPr="00794A8F">
        <w:rPr>
          <w:rFonts w:asciiTheme="minorHAnsi" w:hAnsiTheme="minorHAnsi" w:cstheme="minorHAnsi"/>
        </w:rPr>
        <w:t xml:space="preserve">manufacturers’ products, photographs, etc.) </w:t>
      </w:r>
    </w:p>
    <w:p w14:paraId="3D57675E" w14:textId="6A30F809" w:rsidR="00CF25A4" w:rsidRPr="00794A8F" w:rsidRDefault="00CF25A4" w:rsidP="00CF25A4">
      <w:pPr>
        <w:pStyle w:val="ListParagraph"/>
        <w:widowControl w:val="0"/>
        <w:numPr>
          <w:ilvl w:val="0"/>
          <w:numId w:val="5"/>
        </w:numPr>
        <w:tabs>
          <w:tab w:val="left" w:pos="-1440"/>
        </w:tabs>
        <w:autoSpaceDE w:val="0"/>
        <w:autoSpaceDN w:val="0"/>
        <w:adjustRightInd w:val="0"/>
        <w:rPr>
          <w:rFonts w:asciiTheme="minorHAnsi" w:hAnsiTheme="minorHAnsi" w:cstheme="minorHAnsi"/>
        </w:rPr>
      </w:pPr>
      <w:r w:rsidRPr="00794A8F">
        <w:rPr>
          <w:rFonts w:asciiTheme="minorHAnsi" w:hAnsiTheme="minorHAnsi" w:cstheme="minorHAnsi"/>
        </w:rPr>
        <w:t xml:space="preserve">A proposed schedule for achieving the </w:t>
      </w:r>
      <w:r w:rsidRPr="00794A8F">
        <w:rPr>
          <w:rFonts w:asciiTheme="minorHAnsi" w:hAnsiTheme="minorHAnsi" w:cstheme="minorHAnsi"/>
          <w:b/>
        </w:rPr>
        <w:t xml:space="preserve">design </w:t>
      </w:r>
      <w:r w:rsidRPr="00794A8F">
        <w:rPr>
          <w:rFonts w:asciiTheme="minorHAnsi" w:hAnsiTheme="minorHAnsi" w:cstheme="minorHAnsi"/>
        </w:rPr>
        <w:t xml:space="preserve">goals by </w:t>
      </w:r>
      <w:r w:rsidR="00297820" w:rsidRPr="00794A8F">
        <w:rPr>
          <w:rFonts w:asciiTheme="minorHAnsi" w:hAnsiTheme="minorHAnsi" w:cstheme="minorHAnsi"/>
        </w:rPr>
        <w:t>June 1</w:t>
      </w:r>
      <w:r w:rsidR="00794A8F">
        <w:rPr>
          <w:rFonts w:asciiTheme="minorHAnsi" w:hAnsiTheme="minorHAnsi" w:cstheme="minorHAnsi"/>
        </w:rPr>
        <w:t>4</w:t>
      </w:r>
      <w:r w:rsidRPr="00794A8F">
        <w:rPr>
          <w:rFonts w:asciiTheme="minorHAnsi" w:hAnsiTheme="minorHAnsi" w:cstheme="minorHAnsi"/>
        </w:rPr>
        <w:t>, 20</w:t>
      </w:r>
      <w:r w:rsidR="002C14E6" w:rsidRPr="00794A8F">
        <w:rPr>
          <w:rFonts w:asciiTheme="minorHAnsi" w:hAnsiTheme="minorHAnsi" w:cstheme="minorHAnsi"/>
        </w:rPr>
        <w:t>20</w:t>
      </w:r>
      <w:r w:rsidRPr="00794A8F">
        <w:rPr>
          <w:rFonts w:asciiTheme="minorHAnsi" w:hAnsiTheme="minorHAnsi" w:cstheme="minorHAnsi"/>
        </w:rPr>
        <w:t xml:space="preserve">. </w:t>
      </w:r>
      <w:r w:rsidR="00D93E60" w:rsidRPr="00794A8F">
        <w:rPr>
          <w:rFonts w:asciiTheme="minorHAnsi" w:hAnsiTheme="minorHAnsi" w:cstheme="minorHAnsi"/>
        </w:rPr>
        <w:t xml:space="preserve">Final design approval by owner no later than June </w:t>
      </w:r>
      <w:r w:rsidR="00794A8F">
        <w:rPr>
          <w:rFonts w:asciiTheme="minorHAnsi" w:hAnsiTheme="minorHAnsi" w:cstheme="minorHAnsi"/>
        </w:rPr>
        <w:t>15</w:t>
      </w:r>
      <w:r w:rsidR="00D93E60" w:rsidRPr="00794A8F">
        <w:rPr>
          <w:rFonts w:asciiTheme="minorHAnsi" w:hAnsiTheme="minorHAnsi" w:cstheme="minorHAnsi"/>
        </w:rPr>
        <w:t>, 20</w:t>
      </w:r>
      <w:r w:rsidR="002C14E6" w:rsidRPr="00794A8F">
        <w:rPr>
          <w:rFonts w:asciiTheme="minorHAnsi" w:hAnsiTheme="minorHAnsi" w:cstheme="minorHAnsi"/>
        </w:rPr>
        <w:t>20</w:t>
      </w:r>
    </w:p>
    <w:p w14:paraId="270D3F67" w14:textId="432847B3" w:rsidR="00E30E09" w:rsidRPr="00794A8F" w:rsidRDefault="00E30E09" w:rsidP="00CF25A4">
      <w:pPr>
        <w:pStyle w:val="ListParagraph"/>
        <w:widowControl w:val="0"/>
        <w:numPr>
          <w:ilvl w:val="0"/>
          <w:numId w:val="5"/>
        </w:numPr>
        <w:tabs>
          <w:tab w:val="left" w:pos="-1440"/>
        </w:tabs>
        <w:autoSpaceDE w:val="0"/>
        <w:autoSpaceDN w:val="0"/>
        <w:adjustRightInd w:val="0"/>
        <w:rPr>
          <w:rFonts w:asciiTheme="minorHAnsi" w:hAnsiTheme="minorHAnsi" w:cstheme="minorHAnsi"/>
        </w:rPr>
      </w:pPr>
      <w:r w:rsidRPr="00794A8F">
        <w:rPr>
          <w:rFonts w:asciiTheme="minorHAnsi" w:hAnsiTheme="minorHAnsi" w:cstheme="minorHAnsi"/>
        </w:rPr>
        <w:t xml:space="preserve">Final “as built” drawings </w:t>
      </w:r>
    </w:p>
    <w:p w14:paraId="5D254DE0" w14:textId="77777777" w:rsidR="00CF25A4" w:rsidRPr="00794A8F" w:rsidRDefault="00CF25A4" w:rsidP="00CF25A4">
      <w:pPr>
        <w:rPr>
          <w:rFonts w:asciiTheme="minorHAnsi" w:hAnsiTheme="minorHAnsi" w:cstheme="minorHAnsi"/>
          <w:b/>
        </w:rPr>
      </w:pPr>
    </w:p>
    <w:p w14:paraId="7B296436" w14:textId="77777777" w:rsidR="00CF25A4" w:rsidRPr="00B015DE" w:rsidRDefault="00CF25A4" w:rsidP="00CF25A4">
      <w:pPr>
        <w:rPr>
          <w:rFonts w:asciiTheme="minorHAnsi" w:hAnsiTheme="minorHAnsi" w:cstheme="minorHAnsi"/>
          <w:b/>
        </w:rPr>
      </w:pPr>
      <w:r w:rsidRPr="00794A8F">
        <w:rPr>
          <w:rFonts w:asciiTheme="minorHAnsi" w:hAnsiTheme="minorHAnsi" w:cstheme="minorHAnsi"/>
          <w:b/>
        </w:rPr>
        <w:t>Notes:</w:t>
      </w:r>
    </w:p>
    <w:p w14:paraId="7059D734" w14:textId="77777777" w:rsidR="00CF25A4" w:rsidRPr="00B015DE" w:rsidRDefault="00CF25A4" w:rsidP="006853DE">
      <w:pPr>
        <w:pStyle w:val="a"/>
        <w:tabs>
          <w:tab w:val="left" w:pos="-1440"/>
          <w:tab w:val="left" w:pos="810"/>
        </w:tabs>
        <w:ind w:left="0" w:firstLine="0"/>
        <w:rPr>
          <w:rFonts w:asciiTheme="minorHAnsi" w:hAnsiTheme="minorHAnsi" w:cstheme="minorHAnsi"/>
          <w:b/>
          <w:bCs/>
          <w:u w:val="single"/>
        </w:rPr>
      </w:pPr>
    </w:p>
    <w:p w14:paraId="162EF294" w14:textId="6D8E7F3F" w:rsidR="00F55245" w:rsidRPr="002C14E6" w:rsidRDefault="00CF25A4" w:rsidP="00E30E09">
      <w:pPr>
        <w:pStyle w:val="BodyTextIndent"/>
        <w:ind w:left="810"/>
        <w:rPr>
          <w:rFonts w:asciiTheme="minorHAnsi" w:hAnsiTheme="minorHAnsi" w:cstheme="minorHAnsi"/>
          <w:b w:val="0"/>
        </w:rPr>
      </w:pPr>
      <w:r w:rsidRPr="00B015DE">
        <w:rPr>
          <w:rFonts w:asciiTheme="minorHAnsi" w:hAnsiTheme="minorHAnsi" w:cstheme="minorHAnsi"/>
          <w:b w:val="0"/>
        </w:rPr>
        <w:t xml:space="preserve">The </w:t>
      </w:r>
      <w:r w:rsidR="00F55245">
        <w:rPr>
          <w:rFonts w:asciiTheme="minorHAnsi" w:hAnsiTheme="minorHAnsi" w:cstheme="minorHAnsi"/>
          <w:b w:val="0"/>
        </w:rPr>
        <w:t>design professionals are</w:t>
      </w:r>
      <w:r w:rsidRPr="00B015DE">
        <w:rPr>
          <w:rFonts w:asciiTheme="minorHAnsi" w:hAnsiTheme="minorHAnsi" w:cstheme="minorHAnsi"/>
          <w:b w:val="0"/>
        </w:rPr>
        <w:t xml:space="preserve"> expected to be present for some or all of the meetings which may need to be conducted with user groups, either at the </w:t>
      </w:r>
      <w:r w:rsidR="00F55245">
        <w:rPr>
          <w:rFonts w:asciiTheme="minorHAnsi" w:hAnsiTheme="minorHAnsi" w:cstheme="minorHAnsi"/>
          <w:b w:val="0"/>
        </w:rPr>
        <w:t>Town Hall</w:t>
      </w:r>
      <w:r w:rsidRPr="00B015DE">
        <w:rPr>
          <w:rFonts w:asciiTheme="minorHAnsi" w:hAnsiTheme="minorHAnsi" w:cstheme="minorHAnsi"/>
          <w:b w:val="0"/>
        </w:rPr>
        <w:t>, on site, or elsewhere (unlimited)</w:t>
      </w:r>
      <w:r w:rsidR="002C14E6">
        <w:rPr>
          <w:rFonts w:asciiTheme="minorHAnsi" w:hAnsiTheme="minorHAnsi" w:cstheme="minorHAnsi"/>
          <w:b w:val="0"/>
        </w:rPr>
        <w:t>.</w:t>
      </w:r>
    </w:p>
    <w:p w14:paraId="45493FB9" w14:textId="77777777" w:rsidR="00F55245" w:rsidRDefault="00F55245" w:rsidP="00CF25A4">
      <w:pPr>
        <w:rPr>
          <w:rFonts w:asciiTheme="minorHAnsi" w:hAnsiTheme="minorHAnsi" w:cstheme="minorHAnsi"/>
          <w:b/>
        </w:rPr>
      </w:pPr>
    </w:p>
    <w:p w14:paraId="518A0A17" w14:textId="0AE6EE24" w:rsidR="00CF25A4" w:rsidRPr="00B015DE" w:rsidRDefault="00EA195A" w:rsidP="00CF25A4">
      <w:pPr>
        <w:rPr>
          <w:rFonts w:asciiTheme="minorHAnsi" w:hAnsiTheme="minorHAnsi" w:cstheme="minorHAnsi"/>
          <w:b/>
        </w:rPr>
      </w:pPr>
      <w:r>
        <w:rPr>
          <w:rFonts w:asciiTheme="minorHAnsi" w:hAnsiTheme="minorHAnsi" w:cstheme="minorHAnsi"/>
          <w:b/>
        </w:rPr>
        <w:t>Design Professional</w:t>
      </w:r>
      <w:r w:rsidR="00CF25A4" w:rsidRPr="00B015DE">
        <w:rPr>
          <w:rFonts w:asciiTheme="minorHAnsi" w:hAnsiTheme="minorHAnsi" w:cstheme="minorHAnsi"/>
          <w:b/>
        </w:rPr>
        <w:t xml:space="preserve"> Requirements</w:t>
      </w:r>
    </w:p>
    <w:p w14:paraId="37B1EA99" w14:textId="77777777" w:rsidR="00CF25A4" w:rsidRPr="00B015DE" w:rsidRDefault="00CF25A4" w:rsidP="00CF25A4">
      <w:pPr>
        <w:rPr>
          <w:rFonts w:asciiTheme="minorHAnsi" w:hAnsiTheme="minorHAnsi" w:cstheme="minorHAnsi"/>
        </w:rPr>
      </w:pPr>
    </w:p>
    <w:p w14:paraId="3F81CC0B" w14:textId="41F4F09C" w:rsidR="00CF25A4" w:rsidRPr="00B015DE" w:rsidRDefault="00EA195A" w:rsidP="00CF25A4">
      <w:pPr>
        <w:numPr>
          <w:ilvl w:val="0"/>
          <w:numId w:val="6"/>
        </w:numPr>
        <w:rPr>
          <w:rFonts w:asciiTheme="minorHAnsi" w:hAnsiTheme="minorHAnsi" w:cstheme="minorHAnsi"/>
        </w:rPr>
      </w:pPr>
      <w:r>
        <w:rPr>
          <w:rFonts w:asciiTheme="minorHAnsi" w:hAnsiTheme="minorHAnsi" w:cstheme="minorHAnsi"/>
        </w:rPr>
        <w:t>Design Professional</w:t>
      </w:r>
      <w:r w:rsidR="00CF25A4" w:rsidRPr="00B015DE">
        <w:rPr>
          <w:rFonts w:asciiTheme="minorHAnsi" w:hAnsiTheme="minorHAnsi" w:cstheme="minorHAnsi"/>
        </w:rPr>
        <w:t>(s) must show experience in providing similar scope of work for Connecticut municipalities in the previous five (5) years.</w:t>
      </w:r>
    </w:p>
    <w:p w14:paraId="717DA161" w14:textId="03B1346F" w:rsidR="00CF25A4" w:rsidRPr="00B015DE" w:rsidRDefault="00EA195A" w:rsidP="00CF25A4">
      <w:pPr>
        <w:numPr>
          <w:ilvl w:val="0"/>
          <w:numId w:val="6"/>
        </w:numPr>
        <w:rPr>
          <w:rFonts w:asciiTheme="minorHAnsi" w:hAnsiTheme="minorHAnsi" w:cstheme="minorHAnsi"/>
        </w:rPr>
      </w:pPr>
      <w:r>
        <w:rPr>
          <w:rFonts w:asciiTheme="minorHAnsi" w:hAnsiTheme="minorHAnsi" w:cstheme="minorHAnsi"/>
        </w:rPr>
        <w:t>Design Professional</w:t>
      </w:r>
      <w:r w:rsidR="00CF25A4" w:rsidRPr="00B015DE">
        <w:rPr>
          <w:rFonts w:asciiTheme="minorHAnsi" w:hAnsiTheme="minorHAnsi" w:cstheme="minorHAnsi"/>
        </w:rPr>
        <w:t>s must show experience with participation in the Connecticut Energy Efficiency Fund energy conservation programs.</w:t>
      </w:r>
    </w:p>
    <w:p w14:paraId="008581CF" w14:textId="77777777" w:rsidR="00CF25A4" w:rsidRPr="00B015DE" w:rsidRDefault="00CF25A4" w:rsidP="00CF25A4">
      <w:pPr>
        <w:rPr>
          <w:rFonts w:asciiTheme="minorHAnsi" w:hAnsiTheme="minorHAnsi" w:cstheme="minorHAnsi"/>
        </w:rPr>
      </w:pPr>
    </w:p>
    <w:p w14:paraId="1CD1A5DD" w14:textId="520C102D" w:rsidR="00CF25A4" w:rsidRPr="00B015DE" w:rsidRDefault="00794A8F" w:rsidP="00CF25A4">
      <w:pPr>
        <w:rPr>
          <w:rFonts w:asciiTheme="minorHAnsi" w:hAnsiTheme="minorHAnsi" w:cstheme="minorHAnsi"/>
          <w:b/>
        </w:rPr>
      </w:pPr>
      <w:r>
        <w:rPr>
          <w:rFonts w:asciiTheme="minorHAnsi" w:hAnsiTheme="minorHAnsi" w:cstheme="minorHAnsi"/>
          <w:b/>
        </w:rPr>
        <w:t>RFP</w:t>
      </w:r>
      <w:r w:rsidR="00CF25A4" w:rsidRPr="00B015DE">
        <w:rPr>
          <w:rFonts w:asciiTheme="minorHAnsi" w:hAnsiTheme="minorHAnsi" w:cstheme="minorHAnsi"/>
          <w:b/>
        </w:rPr>
        <w:t xml:space="preserve"> Response</w:t>
      </w:r>
    </w:p>
    <w:p w14:paraId="31D4C396" w14:textId="77777777" w:rsidR="00CF25A4" w:rsidRPr="00B015DE" w:rsidRDefault="00CF25A4" w:rsidP="00CF25A4">
      <w:pPr>
        <w:rPr>
          <w:rFonts w:asciiTheme="minorHAnsi" w:hAnsiTheme="minorHAnsi" w:cstheme="minorHAnsi"/>
        </w:rPr>
      </w:pPr>
    </w:p>
    <w:p w14:paraId="4A602E97" w14:textId="1D8C254B" w:rsidR="00CF25A4" w:rsidRPr="00B015DE" w:rsidRDefault="00CF25A4" w:rsidP="00CF25A4">
      <w:pPr>
        <w:rPr>
          <w:rFonts w:asciiTheme="minorHAnsi" w:hAnsiTheme="minorHAnsi" w:cstheme="minorHAnsi"/>
          <w:b/>
        </w:rPr>
      </w:pPr>
      <w:r w:rsidRPr="00B015DE">
        <w:rPr>
          <w:rFonts w:asciiTheme="minorHAnsi" w:hAnsiTheme="minorHAnsi" w:cstheme="minorHAnsi"/>
          <w:b/>
        </w:rPr>
        <w:t xml:space="preserve">Prospective </w:t>
      </w:r>
      <w:r w:rsidR="00EA195A">
        <w:rPr>
          <w:rFonts w:asciiTheme="minorHAnsi" w:hAnsiTheme="minorHAnsi" w:cstheme="minorHAnsi"/>
          <w:b/>
        </w:rPr>
        <w:t>Design Professional</w:t>
      </w:r>
      <w:r w:rsidRPr="00B015DE">
        <w:rPr>
          <w:rFonts w:asciiTheme="minorHAnsi" w:hAnsiTheme="minorHAnsi" w:cstheme="minorHAnsi"/>
          <w:b/>
        </w:rPr>
        <w:t xml:space="preserve">(s) shall provide the following in response to this </w:t>
      </w:r>
      <w:r w:rsidR="00794A8F">
        <w:rPr>
          <w:rFonts w:asciiTheme="minorHAnsi" w:hAnsiTheme="minorHAnsi" w:cstheme="minorHAnsi"/>
          <w:b/>
        </w:rPr>
        <w:t>RFP</w:t>
      </w:r>
      <w:r w:rsidRPr="00B015DE">
        <w:rPr>
          <w:rFonts w:asciiTheme="minorHAnsi" w:hAnsiTheme="minorHAnsi" w:cstheme="minorHAnsi"/>
          <w:b/>
        </w:rPr>
        <w:t>;</w:t>
      </w:r>
    </w:p>
    <w:p w14:paraId="66E837EC" w14:textId="77777777" w:rsidR="00CF25A4" w:rsidRPr="00B015DE" w:rsidRDefault="00CF25A4" w:rsidP="00CF25A4">
      <w:pPr>
        <w:rPr>
          <w:rFonts w:asciiTheme="minorHAnsi" w:hAnsiTheme="minorHAnsi" w:cstheme="minorHAnsi"/>
        </w:rPr>
      </w:pPr>
    </w:p>
    <w:p w14:paraId="6E6DAD25" w14:textId="261E6C62" w:rsidR="00CF25A4" w:rsidRPr="00B015DE" w:rsidRDefault="00CF25A4" w:rsidP="00CF25A4">
      <w:pPr>
        <w:numPr>
          <w:ilvl w:val="0"/>
          <w:numId w:val="7"/>
        </w:numPr>
        <w:rPr>
          <w:rFonts w:asciiTheme="minorHAnsi" w:hAnsiTheme="minorHAnsi" w:cstheme="minorHAnsi"/>
        </w:rPr>
      </w:pPr>
      <w:r w:rsidRPr="00B015DE">
        <w:rPr>
          <w:rFonts w:asciiTheme="minorHAnsi" w:hAnsiTheme="minorHAnsi" w:cstheme="minorHAnsi"/>
        </w:rPr>
        <w:t>List individuals and background of employees responsible for</w:t>
      </w:r>
      <w:r w:rsidR="00D93E60">
        <w:rPr>
          <w:rFonts w:asciiTheme="minorHAnsi" w:hAnsiTheme="minorHAnsi" w:cstheme="minorHAnsi"/>
        </w:rPr>
        <w:t xml:space="preserve"> this</w:t>
      </w:r>
      <w:r w:rsidRPr="00B015DE">
        <w:rPr>
          <w:rFonts w:asciiTheme="minorHAnsi" w:hAnsiTheme="minorHAnsi" w:cstheme="minorHAnsi"/>
        </w:rPr>
        <w:t xml:space="preserve"> project.</w:t>
      </w:r>
    </w:p>
    <w:p w14:paraId="009845C7" w14:textId="77777777" w:rsidR="00CF25A4" w:rsidRPr="00B015DE" w:rsidRDefault="00CF25A4" w:rsidP="00CF25A4">
      <w:pPr>
        <w:numPr>
          <w:ilvl w:val="0"/>
          <w:numId w:val="7"/>
        </w:numPr>
        <w:rPr>
          <w:rFonts w:asciiTheme="minorHAnsi" w:hAnsiTheme="minorHAnsi" w:cstheme="minorHAnsi"/>
        </w:rPr>
      </w:pPr>
      <w:r w:rsidRPr="00B015DE">
        <w:rPr>
          <w:rFonts w:asciiTheme="minorHAnsi" w:hAnsiTheme="minorHAnsi" w:cstheme="minorHAnsi"/>
        </w:rPr>
        <w:t>List a minimum of two (2) projects with similar project components.  Provide details of the project.  Indicate whether the project was; (1) on budget, (2) any and all change orders, and (3) project completed on schedule.</w:t>
      </w:r>
    </w:p>
    <w:p w14:paraId="6CB994F8" w14:textId="2228011D" w:rsidR="00CF25A4" w:rsidRPr="00B015DE" w:rsidRDefault="00CF25A4" w:rsidP="00CF25A4">
      <w:pPr>
        <w:numPr>
          <w:ilvl w:val="0"/>
          <w:numId w:val="7"/>
        </w:numPr>
        <w:rPr>
          <w:rFonts w:asciiTheme="minorHAnsi" w:hAnsiTheme="minorHAnsi" w:cstheme="minorHAnsi"/>
        </w:rPr>
      </w:pPr>
      <w:r w:rsidRPr="00B015DE">
        <w:rPr>
          <w:rFonts w:asciiTheme="minorHAnsi" w:hAnsiTheme="minorHAnsi" w:cstheme="minorHAnsi"/>
        </w:rPr>
        <w:t xml:space="preserve">Provide a minimum of three (3) </w:t>
      </w:r>
      <w:r w:rsidR="00FE72F6">
        <w:rPr>
          <w:rFonts w:asciiTheme="minorHAnsi" w:hAnsiTheme="minorHAnsi" w:cstheme="minorHAnsi"/>
        </w:rPr>
        <w:t>client</w:t>
      </w:r>
      <w:r w:rsidRPr="00B015DE">
        <w:rPr>
          <w:rFonts w:asciiTheme="minorHAnsi" w:hAnsiTheme="minorHAnsi" w:cstheme="minorHAnsi"/>
        </w:rPr>
        <w:t xml:space="preserve"> references.</w:t>
      </w:r>
    </w:p>
    <w:p w14:paraId="2694D858" w14:textId="77777777" w:rsidR="00CF25A4" w:rsidRPr="00B015DE" w:rsidRDefault="00CF25A4" w:rsidP="00CF25A4">
      <w:pPr>
        <w:pStyle w:val="BodyTextIndent"/>
        <w:ind w:left="1440"/>
        <w:rPr>
          <w:rFonts w:asciiTheme="minorHAnsi" w:hAnsiTheme="minorHAnsi" w:cstheme="minorHAnsi"/>
          <w:bCs w:val="0"/>
        </w:rPr>
      </w:pPr>
    </w:p>
    <w:p w14:paraId="373C7CB7" w14:textId="46B7DDA9" w:rsidR="00CF25A4" w:rsidRPr="00B015DE" w:rsidRDefault="00CF25A4" w:rsidP="00E30E09">
      <w:pPr>
        <w:rPr>
          <w:rFonts w:asciiTheme="minorHAnsi" w:hAnsiTheme="minorHAnsi" w:cstheme="minorHAnsi"/>
        </w:rPr>
      </w:pPr>
      <w:bookmarkStart w:id="3" w:name="_Toc397522576"/>
      <w:bookmarkStart w:id="4" w:name="OLE_LINK2"/>
      <w:bookmarkStart w:id="5" w:name="OLE_LINK1"/>
      <w:r w:rsidRPr="00B015DE">
        <w:rPr>
          <w:rFonts w:asciiTheme="minorHAnsi" w:hAnsiTheme="minorHAnsi" w:cstheme="minorHAnsi"/>
        </w:rPr>
        <w:t xml:space="preserve">TIMELINE OF THE </w:t>
      </w:r>
      <w:r w:rsidR="00794A8F">
        <w:rPr>
          <w:rFonts w:asciiTheme="minorHAnsi" w:hAnsiTheme="minorHAnsi" w:cstheme="minorHAnsi"/>
        </w:rPr>
        <w:t>RFP</w:t>
      </w:r>
      <w:r w:rsidRPr="00B015DE">
        <w:rPr>
          <w:rFonts w:asciiTheme="minorHAnsi" w:hAnsiTheme="minorHAnsi" w:cstheme="minorHAnsi"/>
        </w:rPr>
        <w:t xml:space="preserve"> </w:t>
      </w:r>
      <w:bookmarkEnd w:id="3"/>
    </w:p>
    <w:bookmarkEnd w:id="4"/>
    <w:bookmarkEnd w:id="5"/>
    <w:p w14:paraId="26893CAB" w14:textId="77777777" w:rsidR="00CF25A4" w:rsidRPr="00B015DE" w:rsidRDefault="00CF25A4" w:rsidP="00CF25A4">
      <w:pPr>
        <w:pStyle w:val="BodyTextIndent"/>
        <w:ind w:left="1440"/>
        <w:rPr>
          <w:rFonts w:asciiTheme="minorHAnsi" w:hAnsiTheme="minorHAnsi" w:cstheme="minorHAnsi"/>
          <w:shd w:val="clear" w:color="auto" w:fill="B3B3B3"/>
        </w:rPr>
      </w:pPr>
    </w:p>
    <w:p w14:paraId="79E92AD5" w14:textId="77777777" w:rsidR="00CF25A4" w:rsidRPr="00794A8F" w:rsidRDefault="00CF25A4" w:rsidP="00CF25A4">
      <w:pPr>
        <w:pStyle w:val="BodyTextIndent"/>
        <w:ind w:left="0"/>
        <w:jc w:val="both"/>
        <w:rPr>
          <w:rFonts w:asciiTheme="minorHAnsi" w:hAnsiTheme="minorHAnsi" w:cstheme="minorHAnsi"/>
          <w:b w:val="0"/>
        </w:rPr>
      </w:pPr>
      <w:r w:rsidRPr="00794A8F">
        <w:rPr>
          <w:rFonts w:asciiTheme="minorHAnsi" w:hAnsiTheme="minorHAnsi" w:cstheme="minorHAnsi"/>
          <w:b w:val="0"/>
        </w:rPr>
        <w:t>The following timeline will be followed:</w:t>
      </w:r>
    </w:p>
    <w:p w14:paraId="011D2EDC" w14:textId="4D0A6C3B" w:rsidR="00CF25A4" w:rsidRPr="00794A8F" w:rsidRDefault="00CF25A4" w:rsidP="00CF25A4">
      <w:pPr>
        <w:pStyle w:val="BodyTextIndent"/>
        <w:jc w:val="both"/>
        <w:rPr>
          <w:rFonts w:asciiTheme="minorHAnsi" w:hAnsiTheme="minorHAnsi" w:cstheme="minorHAnsi"/>
          <w:b w:val="0"/>
          <w:bCs w:val="0"/>
        </w:rPr>
      </w:pPr>
      <w:r w:rsidRPr="00794A8F">
        <w:rPr>
          <w:rFonts w:asciiTheme="minorHAnsi" w:hAnsiTheme="minorHAnsi" w:cstheme="minorHAnsi"/>
          <w:b w:val="0"/>
          <w:bCs w:val="0"/>
        </w:rPr>
        <w:t xml:space="preserve">Issue </w:t>
      </w:r>
      <w:r w:rsidR="00794A8F" w:rsidRPr="00794A8F">
        <w:rPr>
          <w:rFonts w:asciiTheme="minorHAnsi" w:hAnsiTheme="minorHAnsi" w:cstheme="minorHAnsi"/>
          <w:b w:val="0"/>
          <w:bCs w:val="0"/>
        </w:rPr>
        <w:t>RFP</w:t>
      </w:r>
      <w:r w:rsidRPr="00794A8F">
        <w:rPr>
          <w:rFonts w:asciiTheme="minorHAnsi" w:hAnsiTheme="minorHAnsi" w:cstheme="minorHAnsi"/>
          <w:b w:val="0"/>
          <w:bCs w:val="0"/>
        </w:rPr>
        <w:t xml:space="preserve">                                           </w:t>
      </w:r>
      <w:r w:rsidRPr="00794A8F">
        <w:rPr>
          <w:rFonts w:asciiTheme="minorHAnsi" w:hAnsiTheme="minorHAnsi" w:cstheme="minorHAnsi"/>
          <w:b w:val="0"/>
          <w:bCs w:val="0"/>
        </w:rPr>
        <w:tab/>
      </w:r>
      <w:r w:rsidRPr="00794A8F">
        <w:rPr>
          <w:rFonts w:asciiTheme="minorHAnsi" w:hAnsiTheme="minorHAnsi" w:cstheme="minorHAnsi"/>
          <w:b w:val="0"/>
          <w:bCs w:val="0"/>
        </w:rPr>
        <w:tab/>
      </w:r>
      <w:r w:rsidR="00E30E09" w:rsidRPr="00794A8F">
        <w:rPr>
          <w:rFonts w:asciiTheme="minorHAnsi" w:hAnsiTheme="minorHAnsi" w:cstheme="minorHAnsi"/>
          <w:b w:val="0"/>
          <w:bCs w:val="0"/>
        </w:rPr>
        <w:t>April 7,</w:t>
      </w:r>
      <w:r w:rsidRPr="00794A8F">
        <w:rPr>
          <w:rFonts w:asciiTheme="minorHAnsi" w:hAnsiTheme="minorHAnsi" w:cstheme="minorHAnsi"/>
          <w:b w:val="0"/>
          <w:bCs w:val="0"/>
        </w:rPr>
        <w:t xml:space="preserve"> 20</w:t>
      </w:r>
      <w:r w:rsidR="002C14E6" w:rsidRPr="00794A8F">
        <w:rPr>
          <w:rFonts w:asciiTheme="minorHAnsi" w:hAnsiTheme="minorHAnsi" w:cstheme="minorHAnsi"/>
          <w:b w:val="0"/>
          <w:bCs w:val="0"/>
        </w:rPr>
        <w:t>20</w:t>
      </w:r>
    </w:p>
    <w:p w14:paraId="579B5C9A" w14:textId="36AFD2CD" w:rsidR="00CF25A4" w:rsidRPr="00794A8F" w:rsidRDefault="00CF25A4" w:rsidP="00CF25A4">
      <w:pPr>
        <w:pStyle w:val="BodyTextIndent"/>
        <w:ind w:right="-144"/>
        <w:jc w:val="both"/>
        <w:rPr>
          <w:rFonts w:asciiTheme="minorHAnsi" w:hAnsiTheme="minorHAnsi" w:cstheme="minorHAnsi"/>
          <w:b w:val="0"/>
          <w:bCs w:val="0"/>
        </w:rPr>
      </w:pPr>
      <w:r w:rsidRPr="00794A8F">
        <w:rPr>
          <w:rFonts w:asciiTheme="minorHAnsi" w:hAnsiTheme="minorHAnsi" w:cstheme="minorHAnsi"/>
          <w:b w:val="0"/>
          <w:bCs w:val="0"/>
        </w:rPr>
        <w:t xml:space="preserve">Mandatory Site Visit                         </w:t>
      </w:r>
      <w:r w:rsidRPr="00794A8F">
        <w:rPr>
          <w:rFonts w:asciiTheme="minorHAnsi" w:hAnsiTheme="minorHAnsi" w:cstheme="minorHAnsi"/>
          <w:b w:val="0"/>
          <w:bCs w:val="0"/>
        </w:rPr>
        <w:tab/>
      </w:r>
      <w:r w:rsidRPr="00794A8F">
        <w:rPr>
          <w:rFonts w:asciiTheme="minorHAnsi" w:hAnsiTheme="minorHAnsi" w:cstheme="minorHAnsi"/>
          <w:b w:val="0"/>
          <w:bCs w:val="0"/>
        </w:rPr>
        <w:tab/>
      </w:r>
      <w:r w:rsidR="00E30E09" w:rsidRPr="00794A8F">
        <w:rPr>
          <w:rFonts w:asciiTheme="minorHAnsi" w:hAnsiTheme="minorHAnsi" w:cstheme="minorHAnsi"/>
          <w:b w:val="0"/>
          <w:bCs w:val="0"/>
        </w:rPr>
        <w:t>April 14,</w:t>
      </w:r>
      <w:r w:rsidRPr="00794A8F">
        <w:rPr>
          <w:rFonts w:asciiTheme="minorHAnsi" w:hAnsiTheme="minorHAnsi" w:cstheme="minorHAnsi"/>
          <w:b w:val="0"/>
          <w:bCs w:val="0"/>
        </w:rPr>
        <w:t xml:space="preserve"> 20</w:t>
      </w:r>
      <w:r w:rsidR="002C14E6" w:rsidRPr="00794A8F">
        <w:rPr>
          <w:rFonts w:asciiTheme="minorHAnsi" w:hAnsiTheme="minorHAnsi" w:cstheme="minorHAnsi"/>
          <w:b w:val="0"/>
          <w:bCs w:val="0"/>
        </w:rPr>
        <w:t>20</w:t>
      </w:r>
      <w:r w:rsidRPr="00794A8F">
        <w:rPr>
          <w:rFonts w:asciiTheme="minorHAnsi" w:hAnsiTheme="minorHAnsi" w:cstheme="minorHAnsi"/>
          <w:b w:val="0"/>
          <w:bCs w:val="0"/>
        </w:rPr>
        <w:t xml:space="preserve"> at the </w:t>
      </w:r>
      <w:r w:rsidR="002C14E6" w:rsidRPr="00794A8F">
        <w:rPr>
          <w:rFonts w:asciiTheme="minorHAnsi" w:hAnsiTheme="minorHAnsi" w:cstheme="minorHAnsi"/>
          <w:b w:val="0"/>
          <w:bCs w:val="0"/>
        </w:rPr>
        <w:t>Elementary</w:t>
      </w:r>
      <w:r w:rsidRPr="00794A8F">
        <w:rPr>
          <w:rFonts w:asciiTheme="minorHAnsi" w:hAnsiTheme="minorHAnsi" w:cstheme="minorHAnsi"/>
          <w:b w:val="0"/>
          <w:bCs w:val="0"/>
        </w:rPr>
        <w:t xml:space="preserve"> School 3:00 pm</w:t>
      </w:r>
    </w:p>
    <w:p w14:paraId="7E3C6000" w14:textId="6F59EEE1" w:rsidR="00CF25A4" w:rsidRPr="00794A8F" w:rsidRDefault="00794A8F" w:rsidP="00CF25A4">
      <w:pPr>
        <w:pStyle w:val="BodyTextIndent"/>
        <w:ind w:left="0" w:firstLine="720"/>
        <w:jc w:val="both"/>
        <w:rPr>
          <w:rFonts w:asciiTheme="minorHAnsi" w:hAnsiTheme="minorHAnsi" w:cstheme="minorHAnsi"/>
          <w:b w:val="0"/>
          <w:bCs w:val="0"/>
        </w:rPr>
      </w:pPr>
      <w:r w:rsidRPr="00794A8F">
        <w:rPr>
          <w:rFonts w:asciiTheme="minorHAnsi" w:hAnsiTheme="minorHAnsi" w:cstheme="minorHAnsi"/>
          <w:b w:val="0"/>
          <w:bCs w:val="0"/>
        </w:rPr>
        <w:t>RFP</w:t>
      </w:r>
      <w:r w:rsidR="00CF25A4" w:rsidRPr="00794A8F">
        <w:rPr>
          <w:rFonts w:asciiTheme="minorHAnsi" w:hAnsiTheme="minorHAnsi" w:cstheme="minorHAnsi"/>
          <w:b w:val="0"/>
          <w:bCs w:val="0"/>
        </w:rPr>
        <w:t xml:space="preserve"> due back from qualified firms </w:t>
      </w:r>
      <w:r w:rsidR="00CF25A4" w:rsidRPr="00794A8F">
        <w:rPr>
          <w:rFonts w:asciiTheme="minorHAnsi" w:hAnsiTheme="minorHAnsi" w:cstheme="minorHAnsi"/>
          <w:b w:val="0"/>
          <w:bCs w:val="0"/>
        </w:rPr>
        <w:tab/>
      </w:r>
      <w:r w:rsidR="00CF25A4" w:rsidRPr="00794A8F">
        <w:rPr>
          <w:rFonts w:asciiTheme="minorHAnsi" w:hAnsiTheme="minorHAnsi" w:cstheme="minorHAnsi"/>
          <w:b w:val="0"/>
          <w:bCs w:val="0"/>
        </w:rPr>
        <w:tab/>
      </w:r>
      <w:r w:rsidR="00A65F8C" w:rsidRPr="00794A8F">
        <w:rPr>
          <w:rFonts w:asciiTheme="minorHAnsi" w:hAnsiTheme="minorHAnsi" w:cstheme="minorHAnsi"/>
          <w:b w:val="0"/>
          <w:bCs w:val="0"/>
        </w:rPr>
        <w:t xml:space="preserve">April </w:t>
      </w:r>
      <w:r w:rsidR="00E30E09" w:rsidRPr="00794A8F">
        <w:rPr>
          <w:rFonts w:asciiTheme="minorHAnsi" w:hAnsiTheme="minorHAnsi" w:cstheme="minorHAnsi"/>
          <w:b w:val="0"/>
          <w:bCs w:val="0"/>
        </w:rPr>
        <w:t>21</w:t>
      </w:r>
      <w:r w:rsidR="00CF25A4" w:rsidRPr="00794A8F">
        <w:rPr>
          <w:rFonts w:asciiTheme="minorHAnsi" w:hAnsiTheme="minorHAnsi" w:cstheme="minorHAnsi"/>
          <w:b w:val="0"/>
          <w:bCs w:val="0"/>
        </w:rPr>
        <w:t>, 20</w:t>
      </w:r>
      <w:r w:rsidR="002C14E6" w:rsidRPr="00794A8F">
        <w:rPr>
          <w:rFonts w:asciiTheme="minorHAnsi" w:hAnsiTheme="minorHAnsi" w:cstheme="minorHAnsi"/>
          <w:b w:val="0"/>
          <w:bCs w:val="0"/>
        </w:rPr>
        <w:t>20</w:t>
      </w:r>
      <w:r w:rsidR="00A65F8C" w:rsidRPr="00794A8F">
        <w:rPr>
          <w:rFonts w:asciiTheme="minorHAnsi" w:hAnsiTheme="minorHAnsi" w:cstheme="minorHAnsi"/>
          <w:b w:val="0"/>
          <w:bCs w:val="0"/>
        </w:rPr>
        <w:t xml:space="preserve"> at 1:00 p.m.</w:t>
      </w:r>
    </w:p>
    <w:p w14:paraId="6D3BE66B" w14:textId="072C7140" w:rsidR="00CF25A4" w:rsidRPr="00794A8F" w:rsidRDefault="00CF25A4" w:rsidP="00CF25A4">
      <w:pPr>
        <w:pStyle w:val="BodyTextIndent"/>
        <w:jc w:val="both"/>
        <w:rPr>
          <w:rFonts w:asciiTheme="minorHAnsi" w:hAnsiTheme="minorHAnsi" w:cstheme="minorHAnsi"/>
          <w:b w:val="0"/>
          <w:bCs w:val="0"/>
        </w:rPr>
      </w:pPr>
      <w:r w:rsidRPr="00794A8F">
        <w:rPr>
          <w:rFonts w:asciiTheme="minorHAnsi" w:hAnsiTheme="minorHAnsi" w:cstheme="minorHAnsi"/>
          <w:b w:val="0"/>
          <w:bCs w:val="0"/>
        </w:rPr>
        <w:t>Interviews, if needed</w:t>
      </w:r>
      <w:r w:rsidRPr="00794A8F">
        <w:rPr>
          <w:rFonts w:asciiTheme="minorHAnsi" w:hAnsiTheme="minorHAnsi" w:cstheme="minorHAnsi"/>
          <w:b w:val="0"/>
          <w:bCs w:val="0"/>
        </w:rPr>
        <w:tab/>
      </w:r>
      <w:r w:rsidRPr="00794A8F">
        <w:rPr>
          <w:rFonts w:asciiTheme="minorHAnsi" w:hAnsiTheme="minorHAnsi" w:cstheme="minorHAnsi"/>
          <w:b w:val="0"/>
          <w:bCs w:val="0"/>
        </w:rPr>
        <w:tab/>
      </w:r>
      <w:r w:rsidRPr="00794A8F">
        <w:rPr>
          <w:rFonts w:asciiTheme="minorHAnsi" w:hAnsiTheme="minorHAnsi" w:cstheme="minorHAnsi"/>
          <w:b w:val="0"/>
          <w:bCs w:val="0"/>
        </w:rPr>
        <w:tab/>
        <w:t xml:space="preserve"> </w:t>
      </w:r>
      <w:r w:rsidRPr="00794A8F">
        <w:rPr>
          <w:rFonts w:asciiTheme="minorHAnsi" w:hAnsiTheme="minorHAnsi" w:cstheme="minorHAnsi"/>
          <w:b w:val="0"/>
          <w:bCs w:val="0"/>
        </w:rPr>
        <w:tab/>
        <w:t xml:space="preserve">April </w:t>
      </w:r>
      <w:r w:rsidR="00E30E09" w:rsidRPr="00794A8F">
        <w:rPr>
          <w:rFonts w:asciiTheme="minorHAnsi" w:hAnsiTheme="minorHAnsi" w:cstheme="minorHAnsi"/>
          <w:b w:val="0"/>
          <w:bCs w:val="0"/>
        </w:rPr>
        <w:t>23</w:t>
      </w:r>
      <w:r w:rsidRPr="00794A8F">
        <w:rPr>
          <w:rFonts w:asciiTheme="minorHAnsi" w:hAnsiTheme="minorHAnsi" w:cstheme="minorHAnsi"/>
          <w:b w:val="0"/>
          <w:bCs w:val="0"/>
        </w:rPr>
        <w:t>, 20</w:t>
      </w:r>
      <w:r w:rsidR="002C14E6" w:rsidRPr="00794A8F">
        <w:rPr>
          <w:rFonts w:asciiTheme="minorHAnsi" w:hAnsiTheme="minorHAnsi" w:cstheme="minorHAnsi"/>
          <w:b w:val="0"/>
          <w:bCs w:val="0"/>
        </w:rPr>
        <w:t>20</w:t>
      </w:r>
    </w:p>
    <w:p w14:paraId="2E0391FB" w14:textId="1EA09AAB" w:rsidR="00CF25A4" w:rsidRPr="00B015DE" w:rsidRDefault="00CF25A4" w:rsidP="00CF25A4">
      <w:pPr>
        <w:rPr>
          <w:rFonts w:asciiTheme="minorHAnsi" w:hAnsiTheme="minorHAnsi" w:cstheme="minorHAnsi"/>
        </w:rPr>
      </w:pPr>
      <w:r w:rsidRPr="00794A8F">
        <w:rPr>
          <w:rFonts w:asciiTheme="minorHAnsi" w:hAnsiTheme="minorHAnsi" w:cstheme="minorHAnsi"/>
        </w:rPr>
        <w:t xml:space="preserve">             Award of Bidder                                   </w:t>
      </w:r>
      <w:r w:rsidRPr="00794A8F">
        <w:rPr>
          <w:rFonts w:asciiTheme="minorHAnsi" w:hAnsiTheme="minorHAnsi" w:cstheme="minorHAnsi"/>
        </w:rPr>
        <w:tab/>
      </w:r>
      <w:r w:rsidRPr="00794A8F">
        <w:rPr>
          <w:rFonts w:asciiTheme="minorHAnsi" w:hAnsiTheme="minorHAnsi" w:cstheme="minorHAnsi"/>
        </w:rPr>
        <w:tab/>
      </w:r>
      <w:r w:rsidR="00D93E60" w:rsidRPr="00794A8F">
        <w:rPr>
          <w:rFonts w:asciiTheme="minorHAnsi" w:hAnsiTheme="minorHAnsi" w:cstheme="minorHAnsi"/>
        </w:rPr>
        <w:t xml:space="preserve">April </w:t>
      </w:r>
      <w:r w:rsidR="00E30E09" w:rsidRPr="00794A8F">
        <w:rPr>
          <w:rFonts w:asciiTheme="minorHAnsi" w:hAnsiTheme="minorHAnsi" w:cstheme="minorHAnsi"/>
        </w:rPr>
        <w:t>27</w:t>
      </w:r>
      <w:r w:rsidRPr="00794A8F">
        <w:rPr>
          <w:rFonts w:asciiTheme="minorHAnsi" w:hAnsiTheme="minorHAnsi" w:cstheme="minorHAnsi"/>
        </w:rPr>
        <w:t>, 20</w:t>
      </w:r>
      <w:r w:rsidR="002C14E6" w:rsidRPr="00794A8F">
        <w:rPr>
          <w:rFonts w:asciiTheme="minorHAnsi" w:hAnsiTheme="minorHAnsi" w:cstheme="minorHAnsi"/>
        </w:rPr>
        <w:t>2</w:t>
      </w:r>
      <w:r w:rsidR="002C14E6">
        <w:rPr>
          <w:rFonts w:asciiTheme="minorHAnsi" w:hAnsiTheme="minorHAnsi" w:cstheme="minorHAnsi"/>
        </w:rPr>
        <w:t>0</w:t>
      </w:r>
    </w:p>
    <w:p w14:paraId="5A040E71" w14:textId="4504CE1A" w:rsidR="00CF25A4" w:rsidRDefault="00CF25A4" w:rsidP="00CF25A4">
      <w:pPr>
        <w:pStyle w:val="BodyTextIndent"/>
        <w:jc w:val="both"/>
        <w:rPr>
          <w:rFonts w:asciiTheme="minorHAnsi" w:hAnsiTheme="minorHAnsi" w:cstheme="minorHAnsi"/>
          <w:b w:val="0"/>
        </w:rPr>
      </w:pPr>
    </w:p>
    <w:p w14:paraId="646397D4" w14:textId="77777777" w:rsidR="00FB5580" w:rsidRPr="00B015DE" w:rsidRDefault="00FB5580" w:rsidP="00CF25A4">
      <w:pPr>
        <w:pStyle w:val="BodyTextIndent"/>
        <w:jc w:val="both"/>
        <w:rPr>
          <w:rFonts w:asciiTheme="minorHAnsi" w:hAnsiTheme="minorHAnsi" w:cstheme="minorHAnsi"/>
          <w:b w:val="0"/>
        </w:rPr>
      </w:pPr>
    </w:p>
    <w:p w14:paraId="68AAF118" w14:textId="77777777" w:rsidR="00CF25A4" w:rsidRPr="00B015DE" w:rsidRDefault="00CF25A4" w:rsidP="00CF25A4">
      <w:pPr>
        <w:pStyle w:val="Heading3"/>
        <w:rPr>
          <w:rFonts w:asciiTheme="minorHAnsi" w:hAnsiTheme="minorHAnsi" w:cstheme="minorHAnsi"/>
        </w:rPr>
      </w:pPr>
      <w:bookmarkStart w:id="6" w:name="_Toc397522577"/>
      <w:r w:rsidRPr="00B015DE">
        <w:rPr>
          <w:rFonts w:asciiTheme="minorHAnsi" w:hAnsiTheme="minorHAnsi" w:cstheme="minorHAnsi"/>
        </w:rPr>
        <w:t>INSURANCE REQUIREMENTS</w:t>
      </w:r>
      <w:bookmarkEnd w:id="6"/>
      <w:r w:rsidRPr="00B015DE">
        <w:rPr>
          <w:rFonts w:asciiTheme="minorHAnsi" w:hAnsiTheme="minorHAnsi" w:cstheme="minorHAnsi"/>
        </w:rPr>
        <w:tab/>
      </w:r>
    </w:p>
    <w:p w14:paraId="00F02314" w14:textId="77777777" w:rsidR="00CF25A4" w:rsidRPr="00B015DE" w:rsidRDefault="00CF25A4" w:rsidP="00CF25A4">
      <w:pPr>
        <w:pStyle w:val="DefaultText"/>
        <w:ind w:left="720"/>
        <w:rPr>
          <w:rFonts w:asciiTheme="minorHAnsi" w:hAnsiTheme="minorHAnsi" w:cstheme="minorHAnsi"/>
        </w:rPr>
      </w:pPr>
    </w:p>
    <w:p w14:paraId="177E6553" w14:textId="32AC8F55" w:rsidR="00CF25A4" w:rsidRPr="00B015DE" w:rsidRDefault="00CF25A4" w:rsidP="00CF25A4">
      <w:pPr>
        <w:pStyle w:val="BlockText"/>
        <w:tabs>
          <w:tab w:val="left" w:pos="9360"/>
        </w:tabs>
        <w:ind w:left="0" w:right="0"/>
        <w:rPr>
          <w:rFonts w:asciiTheme="minorHAnsi" w:hAnsiTheme="minorHAnsi" w:cstheme="minorHAnsi"/>
          <w:sz w:val="24"/>
          <w:szCs w:val="24"/>
        </w:rPr>
      </w:pPr>
      <w:r w:rsidRPr="00B015DE">
        <w:rPr>
          <w:rFonts w:asciiTheme="minorHAnsi" w:hAnsiTheme="minorHAnsi" w:cstheme="minorHAnsi"/>
          <w:sz w:val="24"/>
          <w:szCs w:val="24"/>
        </w:rPr>
        <w:t xml:space="preserve">All </w:t>
      </w:r>
      <w:r w:rsidR="00EA195A">
        <w:rPr>
          <w:rFonts w:asciiTheme="minorHAnsi" w:hAnsiTheme="minorHAnsi" w:cstheme="minorHAnsi"/>
          <w:sz w:val="24"/>
          <w:szCs w:val="24"/>
        </w:rPr>
        <w:t>Design Professional</w:t>
      </w:r>
      <w:r w:rsidRPr="00B015DE">
        <w:rPr>
          <w:rFonts w:asciiTheme="minorHAnsi" w:hAnsiTheme="minorHAnsi" w:cstheme="minorHAnsi"/>
          <w:sz w:val="24"/>
          <w:szCs w:val="24"/>
        </w:rPr>
        <w:t xml:space="preserve">s and vendors are required to provide proof of the required insurance coverage before entering the premises or commencing any work at the </w:t>
      </w:r>
      <w:r w:rsidR="009F7F7E">
        <w:rPr>
          <w:rFonts w:asciiTheme="minorHAnsi" w:hAnsiTheme="minorHAnsi" w:cstheme="minorHAnsi"/>
          <w:sz w:val="24"/>
          <w:szCs w:val="24"/>
        </w:rPr>
        <w:t>Town of East Granby</w:t>
      </w:r>
      <w:r w:rsidRPr="00B015DE">
        <w:rPr>
          <w:rFonts w:asciiTheme="minorHAnsi" w:hAnsiTheme="minorHAnsi" w:cstheme="minorHAnsi"/>
          <w:sz w:val="24"/>
          <w:szCs w:val="24"/>
        </w:rPr>
        <w:t xml:space="preserve">. </w:t>
      </w:r>
      <w:r w:rsidR="00EA195A">
        <w:rPr>
          <w:rFonts w:asciiTheme="minorHAnsi" w:hAnsiTheme="minorHAnsi" w:cstheme="minorHAnsi"/>
          <w:sz w:val="24"/>
          <w:szCs w:val="24"/>
        </w:rPr>
        <w:t>Design Professional</w:t>
      </w:r>
      <w:r w:rsidRPr="00B015DE">
        <w:rPr>
          <w:rFonts w:asciiTheme="minorHAnsi" w:hAnsiTheme="minorHAnsi" w:cstheme="minorHAnsi"/>
          <w:sz w:val="24"/>
          <w:szCs w:val="24"/>
        </w:rPr>
        <w:t xml:space="preserve">s and vendors must obtain, at their own expense, all the insurance required here from an insurance company A.M. Best rated as “A-VII” or better, and acceptable evidence of such insurance must be properly furnished to, and approved by, the </w:t>
      </w:r>
      <w:r w:rsidR="009F7F7E">
        <w:rPr>
          <w:rFonts w:asciiTheme="minorHAnsi" w:hAnsiTheme="minorHAnsi" w:cstheme="minorHAnsi"/>
          <w:sz w:val="24"/>
          <w:szCs w:val="24"/>
        </w:rPr>
        <w:t>Town of East Granby</w:t>
      </w:r>
      <w:r w:rsidRPr="00B015DE">
        <w:rPr>
          <w:rFonts w:asciiTheme="minorHAnsi" w:hAnsiTheme="minorHAnsi" w:cstheme="minorHAnsi"/>
          <w:sz w:val="24"/>
          <w:szCs w:val="24"/>
        </w:rPr>
        <w:t xml:space="preserve">. </w:t>
      </w:r>
    </w:p>
    <w:p w14:paraId="6701D753" w14:textId="77777777" w:rsidR="00CF25A4" w:rsidRPr="00B015DE" w:rsidRDefault="00CF25A4" w:rsidP="00CF25A4">
      <w:pPr>
        <w:pStyle w:val="BodyText"/>
        <w:tabs>
          <w:tab w:val="left" w:pos="9360"/>
        </w:tabs>
        <w:spacing w:after="0"/>
        <w:rPr>
          <w:rFonts w:asciiTheme="minorHAnsi" w:hAnsiTheme="minorHAnsi" w:cstheme="minorHAnsi"/>
        </w:rPr>
      </w:pPr>
    </w:p>
    <w:p w14:paraId="29F98054" w14:textId="513BB17C" w:rsidR="00CF25A4" w:rsidRPr="00B015DE" w:rsidRDefault="00CF25A4" w:rsidP="00CF25A4">
      <w:pPr>
        <w:tabs>
          <w:tab w:val="left" w:pos="9360"/>
        </w:tabs>
        <w:rPr>
          <w:rFonts w:asciiTheme="minorHAnsi" w:hAnsiTheme="minorHAnsi" w:cstheme="minorHAnsi"/>
        </w:rPr>
      </w:pPr>
      <w:r w:rsidRPr="00B015DE">
        <w:rPr>
          <w:rFonts w:asciiTheme="minorHAnsi" w:hAnsiTheme="minorHAnsi" w:cstheme="minorHAnsi"/>
        </w:rPr>
        <w:t xml:space="preserve">The </w:t>
      </w:r>
      <w:r w:rsidR="009F7F7E">
        <w:rPr>
          <w:rFonts w:asciiTheme="minorHAnsi" w:hAnsiTheme="minorHAnsi" w:cstheme="minorHAnsi"/>
        </w:rPr>
        <w:t>Town of East Granby</w:t>
      </w:r>
      <w:r w:rsidRPr="00B015DE">
        <w:rPr>
          <w:rFonts w:asciiTheme="minorHAnsi" w:hAnsiTheme="minorHAnsi" w:cstheme="minorHAnsi"/>
        </w:rPr>
        <w:t xml:space="preserve"> also requires that they be named as an additional insured on your general liability policy(</w:t>
      </w:r>
      <w:proofErr w:type="spellStart"/>
      <w:r w:rsidRPr="00B015DE">
        <w:rPr>
          <w:rFonts w:asciiTheme="minorHAnsi" w:hAnsiTheme="minorHAnsi" w:cstheme="minorHAnsi"/>
        </w:rPr>
        <w:t>ies</w:t>
      </w:r>
      <w:proofErr w:type="spellEnd"/>
      <w:r w:rsidRPr="00B015DE">
        <w:rPr>
          <w:rFonts w:asciiTheme="minorHAnsi" w:hAnsiTheme="minorHAnsi" w:cstheme="minorHAnsi"/>
        </w:rPr>
        <w:t xml:space="preserve">). Your general liability policy must be specifically endorsed with ISO Endorsement CG 20 10 (or equivalent) </w:t>
      </w:r>
      <w:r w:rsidRPr="00B015DE">
        <w:rPr>
          <w:rFonts w:asciiTheme="minorHAnsi" w:hAnsiTheme="minorHAnsi" w:cstheme="minorHAnsi"/>
          <w:i/>
          <w:iCs/>
        </w:rPr>
        <w:t xml:space="preserve">or </w:t>
      </w:r>
      <w:r w:rsidRPr="00B015DE">
        <w:rPr>
          <w:rFonts w:asciiTheme="minorHAnsi" w:hAnsiTheme="minorHAnsi" w:cstheme="minorHAnsi"/>
        </w:rPr>
        <w:t xml:space="preserve">ISO Endorsement CG 20 26 (or equivalent), </w:t>
      </w:r>
      <w:r w:rsidRPr="00B015DE">
        <w:rPr>
          <w:rFonts w:asciiTheme="minorHAnsi" w:hAnsiTheme="minorHAnsi" w:cstheme="minorHAnsi"/>
          <w:i/>
          <w:iCs/>
        </w:rPr>
        <w:t xml:space="preserve">and </w:t>
      </w:r>
      <w:r w:rsidRPr="00B015DE">
        <w:rPr>
          <w:rFonts w:asciiTheme="minorHAnsi" w:hAnsiTheme="minorHAnsi" w:cstheme="minorHAnsi"/>
        </w:rPr>
        <w:t>ISO Endorsement CG 20 37 (or equivalent). Where these forms require a description of locations or projects, enter "</w:t>
      </w:r>
      <w:r w:rsidR="00D5261F">
        <w:rPr>
          <w:rFonts w:asciiTheme="minorHAnsi" w:hAnsiTheme="minorHAnsi" w:cstheme="minorHAnsi"/>
        </w:rPr>
        <w:t>East Granby</w:t>
      </w:r>
      <w:r w:rsidRPr="00B015DE">
        <w:rPr>
          <w:rFonts w:asciiTheme="minorHAnsi" w:hAnsiTheme="minorHAnsi" w:cstheme="minorHAnsi"/>
        </w:rPr>
        <w:t xml:space="preserve"> locations or projects." These form numbers must be specifically referenced on the certificate of insurance, and copies of these endorsements naming the </w:t>
      </w:r>
      <w:r w:rsidR="009F7F7E">
        <w:rPr>
          <w:rFonts w:asciiTheme="minorHAnsi" w:hAnsiTheme="minorHAnsi" w:cstheme="minorHAnsi"/>
        </w:rPr>
        <w:t>Town of East Granby</w:t>
      </w:r>
      <w:r w:rsidRPr="00B015DE">
        <w:rPr>
          <w:rFonts w:asciiTheme="minorHAnsi" w:hAnsiTheme="minorHAnsi" w:cstheme="minorHAnsi"/>
        </w:rPr>
        <w:t xml:space="preserve"> as additional insured must be furnished with the required certificate of insurance. If your insurance company uses a different form to provide the </w:t>
      </w:r>
      <w:r w:rsidR="009F7F7E">
        <w:rPr>
          <w:rFonts w:asciiTheme="minorHAnsi" w:hAnsiTheme="minorHAnsi" w:cstheme="minorHAnsi"/>
        </w:rPr>
        <w:t>Town of East Granby</w:t>
      </w:r>
      <w:r w:rsidRPr="00B015DE">
        <w:rPr>
          <w:rFonts w:asciiTheme="minorHAnsi" w:hAnsiTheme="minorHAnsi" w:cstheme="minorHAnsi"/>
        </w:rPr>
        <w:t xml:space="preserve"> with additional insured status on your policies, copies must be provided in advance with the insurance certificate for review and approval by the Town. </w:t>
      </w:r>
    </w:p>
    <w:p w14:paraId="63BCD89A" w14:textId="77777777" w:rsidR="00CF25A4" w:rsidRPr="00B015DE" w:rsidRDefault="00CF25A4" w:rsidP="00CF25A4">
      <w:pPr>
        <w:tabs>
          <w:tab w:val="left" w:pos="9360"/>
        </w:tabs>
        <w:rPr>
          <w:rFonts w:asciiTheme="minorHAnsi" w:hAnsiTheme="minorHAnsi" w:cstheme="minorHAnsi"/>
        </w:rPr>
      </w:pPr>
    </w:p>
    <w:p w14:paraId="5ECE6DBA" w14:textId="1F70ED66" w:rsidR="00CF25A4" w:rsidRPr="00B015DE" w:rsidRDefault="00CF25A4" w:rsidP="00CF25A4">
      <w:pPr>
        <w:rPr>
          <w:rFonts w:asciiTheme="minorHAnsi" w:hAnsiTheme="minorHAnsi" w:cstheme="minorHAnsi"/>
        </w:rPr>
      </w:pPr>
      <w:r w:rsidRPr="00B015DE">
        <w:rPr>
          <w:rFonts w:asciiTheme="minorHAnsi" w:hAnsiTheme="minorHAnsi" w:cstheme="minorHAnsi"/>
        </w:rPr>
        <w:t xml:space="preserve">The amounts of insurance available to the Town as additional insured must be equal to the full policy limits carried by the </w:t>
      </w:r>
      <w:r w:rsidR="00EA195A">
        <w:rPr>
          <w:rFonts w:asciiTheme="minorHAnsi" w:hAnsiTheme="minorHAnsi" w:cstheme="minorHAnsi"/>
        </w:rPr>
        <w:t>Design Professional</w:t>
      </w:r>
      <w:r w:rsidRPr="00B015DE">
        <w:rPr>
          <w:rFonts w:asciiTheme="minorHAnsi" w:hAnsiTheme="minorHAnsi" w:cstheme="minorHAnsi"/>
        </w:rPr>
        <w:t xml:space="preserve"> or vendor, including primary and excess (umbrella) liability policies or the amounts specified below, whichever is greater. Coverage provided under excess or umbrella policies must be at least as broad as that found in required underlying policies. All coverage must be primary and noncontributory as to the </w:t>
      </w:r>
      <w:r w:rsidR="009F7F7E">
        <w:rPr>
          <w:rFonts w:asciiTheme="minorHAnsi" w:hAnsiTheme="minorHAnsi" w:cstheme="minorHAnsi"/>
        </w:rPr>
        <w:t>Town of East Granby</w:t>
      </w:r>
      <w:r w:rsidRPr="00B015DE">
        <w:rPr>
          <w:rFonts w:asciiTheme="minorHAnsi" w:hAnsiTheme="minorHAnsi" w:cstheme="minorHAnsi"/>
        </w:rPr>
        <w:t>.</w:t>
      </w:r>
    </w:p>
    <w:p w14:paraId="305453FC" w14:textId="77777777" w:rsidR="00CF25A4" w:rsidRPr="00B015DE" w:rsidRDefault="00CF25A4" w:rsidP="00CF25A4">
      <w:pPr>
        <w:pStyle w:val="BodyText"/>
        <w:tabs>
          <w:tab w:val="left" w:pos="9360"/>
        </w:tabs>
        <w:spacing w:after="0"/>
        <w:rPr>
          <w:rFonts w:asciiTheme="minorHAnsi" w:hAnsiTheme="minorHAnsi" w:cstheme="minorHAnsi"/>
        </w:rPr>
      </w:pPr>
    </w:p>
    <w:p w14:paraId="2E26B51A" w14:textId="6A11564B"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The proper name for the entity to be named as additional insured is: “The </w:t>
      </w:r>
      <w:r w:rsidR="009F7F7E">
        <w:rPr>
          <w:rFonts w:asciiTheme="minorHAnsi" w:hAnsiTheme="minorHAnsi" w:cstheme="minorHAnsi"/>
        </w:rPr>
        <w:t>Town of East Granby</w:t>
      </w:r>
      <w:r w:rsidRPr="00B015DE">
        <w:rPr>
          <w:rFonts w:asciiTheme="minorHAnsi" w:hAnsiTheme="minorHAnsi" w:cstheme="minorHAnsi"/>
        </w:rPr>
        <w:t>, and/or related or affiliated entities.”</w:t>
      </w:r>
    </w:p>
    <w:p w14:paraId="1DFE7606" w14:textId="77777777" w:rsidR="00CF25A4" w:rsidRPr="00B015DE" w:rsidRDefault="00CF25A4" w:rsidP="00CF25A4">
      <w:pPr>
        <w:pStyle w:val="BodyText"/>
        <w:tabs>
          <w:tab w:val="left" w:pos="9360"/>
        </w:tabs>
        <w:spacing w:after="0"/>
        <w:rPr>
          <w:rFonts w:asciiTheme="minorHAnsi" w:hAnsiTheme="minorHAnsi" w:cstheme="minorHAnsi"/>
        </w:rPr>
      </w:pPr>
    </w:p>
    <w:p w14:paraId="460273E9" w14:textId="5C0F430F" w:rsidR="00CF25A4" w:rsidRPr="00B015DE" w:rsidRDefault="00CF25A4" w:rsidP="00CF25A4">
      <w:pPr>
        <w:rPr>
          <w:rFonts w:asciiTheme="minorHAnsi" w:hAnsiTheme="minorHAnsi" w:cstheme="minorHAnsi"/>
        </w:rPr>
      </w:pPr>
      <w:r w:rsidRPr="00B015DE">
        <w:rPr>
          <w:rFonts w:asciiTheme="minorHAnsi" w:hAnsiTheme="minorHAnsi" w:cstheme="minorHAnsi"/>
        </w:rPr>
        <w:t xml:space="preserve">Evidence of compliance with these requirements is with the ACCORD form 25, “Certificate of Liability Insurance”, plus copies of any required additional insured endorsements. </w:t>
      </w:r>
      <w:r w:rsidRPr="00B015DE">
        <w:rPr>
          <w:rFonts w:asciiTheme="minorHAnsi" w:hAnsiTheme="minorHAnsi" w:cstheme="minorHAnsi"/>
          <w:color w:val="000000"/>
        </w:rPr>
        <w:t xml:space="preserve">Certificates </w:t>
      </w:r>
      <w:r w:rsidRPr="00B015DE">
        <w:rPr>
          <w:rFonts w:asciiTheme="minorHAnsi" w:hAnsiTheme="minorHAnsi" w:cstheme="minorHAnsi"/>
        </w:rPr>
        <w:t xml:space="preserve">should be sent to: Business Manager, </w:t>
      </w:r>
      <w:r w:rsidR="009F7F7E">
        <w:rPr>
          <w:rFonts w:asciiTheme="minorHAnsi" w:hAnsiTheme="minorHAnsi" w:cstheme="minorHAnsi"/>
        </w:rPr>
        <w:t>Town of East Granby</w:t>
      </w:r>
      <w:r w:rsidRPr="00B015DE">
        <w:rPr>
          <w:rFonts w:asciiTheme="minorHAnsi" w:hAnsiTheme="minorHAnsi" w:cstheme="minorHAnsi"/>
        </w:rPr>
        <w:t xml:space="preserve">, </w:t>
      </w:r>
      <w:r w:rsidR="002C14E6">
        <w:rPr>
          <w:rStyle w:val="baddress"/>
          <w:rFonts w:asciiTheme="minorHAnsi" w:hAnsiTheme="minorHAnsi" w:cstheme="minorHAnsi"/>
          <w:lang w:val="en"/>
        </w:rPr>
        <w:t>9 Memorial Drive</w:t>
      </w:r>
      <w:r w:rsidRPr="00B015DE">
        <w:rPr>
          <w:rStyle w:val="baddress"/>
          <w:rFonts w:asciiTheme="minorHAnsi" w:hAnsiTheme="minorHAnsi" w:cstheme="minorHAnsi"/>
          <w:lang w:val="en"/>
        </w:rPr>
        <w:t xml:space="preserve">, </w:t>
      </w:r>
      <w:r w:rsidR="00D5261F">
        <w:rPr>
          <w:rStyle w:val="baddress"/>
          <w:rFonts w:asciiTheme="minorHAnsi" w:hAnsiTheme="minorHAnsi" w:cstheme="minorHAnsi"/>
          <w:lang w:val="en"/>
        </w:rPr>
        <w:t>East Granby</w:t>
      </w:r>
      <w:r w:rsidRPr="00B015DE">
        <w:rPr>
          <w:rStyle w:val="baddress"/>
          <w:rFonts w:asciiTheme="minorHAnsi" w:hAnsiTheme="minorHAnsi" w:cstheme="minorHAnsi"/>
          <w:lang w:val="en"/>
        </w:rPr>
        <w:t xml:space="preserve">, CT </w:t>
      </w:r>
      <w:r w:rsidR="00D5261F">
        <w:rPr>
          <w:rStyle w:val="baddress"/>
          <w:rFonts w:asciiTheme="minorHAnsi" w:hAnsiTheme="minorHAnsi" w:cstheme="minorHAnsi"/>
          <w:lang w:val="en"/>
        </w:rPr>
        <w:t>06026</w:t>
      </w:r>
    </w:p>
    <w:p w14:paraId="6725802B" w14:textId="77777777" w:rsidR="00CF25A4" w:rsidRPr="00B015DE" w:rsidRDefault="00CF25A4" w:rsidP="00CF25A4">
      <w:pPr>
        <w:pStyle w:val="BodyText"/>
        <w:tabs>
          <w:tab w:val="left" w:pos="9360"/>
        </w:tabs>
        <w:spacing w:after="0"/>
        <w:rPr>
          <w:rFonts w:asciiTheme="minorHAnsi" w:hAnsiTheme="minorHAnsi" w:cstheme="minorHAnsi"/>
        </w:rPr>
      </w:pPr>
    </w:p>
    <w:p w14:paraId="24B2D940"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Current insurance certificates must be furnished to the Town at all times. Replacement certificates must be furnished ten (10) days </w:t>
      </w:r>
      <w:r w:rsidRPr="00B015DE">
        <w:rPr>
          <w:rFonts w:asciiTheme="minorHAnsi" w:hAnsiTheme="minorHAnsi" w:cstheme="minorHAnsi"/>
          <w:i/>
          <w:iCs/>
        </w:rPr>
        <w:t>prior to the expiration or replacement</w:t>
      </w:r>
      <w:r w:rsidRPr="00B015DE">
        <w:rPr>
          <w:rFonts w:asciiTheme="minorHAnsi" w:hAnsiTheme="minorHAnsi" w:cstheme="minorHAnsi"/>
        </w:rPr>
        <w:t xml:space="preserve"> of referenced policies.</w:t>
      </w:r>
    </w:p>
    <w:p w14:paraId="7C4527BD" w14:textId="77777777" w:rsidR="00CF25A4" w:rsidRPr="00B015DE" w:rsidRDefault="00CF25A4" w:rsidP="00CF25A4">
      <w:pPr>
        <w:pStyle w:val="BodyText"/>
        <w:tabs>
          <w:tab w:val="left" w:pos="9360"/>
        </w:tabs>
        <w:spacing w:after="0"/>
        <w:rPr>
          <w:rFonts w:asciiTheme="minorHAnsi" w:hAnsiTheme="minorHAnsi" w:cstheme="minorHAnsi"/>
        </w:rPr>
      </w:pPr>
    </w:p>
    <w:p w14:paraId="04128669" w14:textId="240584EC"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The </w:t>
      </w:r>
      <w:r w:rsidR="009F7F7E">
        <w:rPr>
          <w:rFonts w:asciiTheme="minorHAnsi" w:hAnsiTheme="minorHAnsi" w:cstheme="minorHAnsi"/>
        </w:rPr>
        <w:t>Town of East Granby</w:t>
      </w:r>
      <w:r w:rsidRPr="00B015DE">
        <w:rPr>
          <w:rFonts w:asciiTheme="minorHAnsi" w:hAnsiTheme="minorHAnsi" w:cstheme="minorHAnsi"/>
        </w:rPr>
        <w:t xml:space="preserve"> reserves the right to make commercially reasonable changes in these requirements during the term of any work or project.</w:t>
      </w:r>
    </w:p>
    <w:p w14:paraId="55BB0A4A" w14:textId="77777777" w:rsidR="00CF25A4" w:rsidRPr="00B015DE" w:rsidRDefault="00CF25A4" w:rsidP="00CF25A4">
      <w:pPr>
        <w:pStyle w:val="BodyText"/>
        <w:tabs>
          <w:tab w:val="left" w:pos="9360"/>
        </w:tabs>
        <w:spacing w:after="0"/>
        <w:rPr>
          <w:rFonts w:asciiTheme="minorHAnsi" w:hAnsiTheme="minorHAnsi" w:cstheme="minorHAnsi"/>
        </w:rPr>
      </w:pPr>
    </w:p>
    <w:p w14:paraId="03868FCE" w14:textId="7E8D461B" w:rsidR="00CF25A4" w:rsidRPr="00B015DE" w:rsidRDefault="00EA195A" w:rsidP="00CF25A4">
      <w:pPr>
        <w:pStyle w:val="BodyText"/>
        <w:tabs>
          <w:tab w:val="left" w:pos="9360"/>
        </w:tabs>
        <w:spacing w:after="0"/>
        <w:rPr>
          <w:rFonts w:asciiTheme="minorHAnsi" w:hAnsiTheme="minorHAnsi" w:cstheme="minorHAnsi"/>
        </w:rPr>
      </w:pPr>
      <w:r>
        <w:rPr>
          <w:rFonts w:asciiTheme="minorHAnsi" w:hAnsiTheme="minorHAnsi" w:cstheme="minorHAnsi"/>
        </w:rPr>
        <w:t>Design Professional</w:t>
      </w:r>
      <w:r w:rsidR="00CF25A4" w:rsidRPr="00B015DE">
        <w:rPr>
          <w:rFonts w:asciiTheme="minorHAnsi" w:hAnsiTheme="minorHAnsi" w:cstheme="minorHAnsi"/>
        </w:rPr>
        <w:t xml:space="preserve"> shall agree to maintain in force at all times during which services to be performed the following minimum coverages and shall name the </w:t>
      </w:r>
      <w:r w:rsidR="009F7F7E">
        <w:rPr>
          <w:rFonts w:asciiTheme="minorHAnsi" w:hAnsiTheme="minorHAnsi" w:cstheme="minorHAnsi"/>
        </w:rPr>
        <w:t>Town of East Granby</w:t>
      </w:r>
      <w:r w:rsidR="00CF25A4" w:rsidRPr="00B015DE">
        <w:rPr>
          <w:rFonts w:asciiTheme="minorHAnsi" w:hAnsiTheme="minorHAnsi" w:cstheme="minorHAnsi"/>
        </w:rPr>
        <w:t xml:space="preserve"> and </w:t>
      </w:r>
      <w:r w:rsidR="00D5261F">
        <w:rPr>
          <w:rFonts w:asciiTheme="minorHAnsi" w:hAnsiTheme="minorHAnsi" w:cstheme="minorHAnsi"/>
        </w:rPr>
        <w:t>East Granby</w:t>
      </w:r>
      <w:r w:rsidR="00CF25A4" w:rsidRPr="00B015DE">
        <w:rPr>
          <w:rFonts w:asciiTheme="minorHAnsi" w:hAnsiTheme="minorHAnsi" w:cstheme="minorHAnsi"/>
        </w:rPr>
        <w:t xml:space="preserve"> Board of Education as Additional Insured on a primary and non-contributory basis to all policies except Workers Compensation. All policies should also include a Waiver of Subrogation. </w:t>
      </w:r>
      <w:r w:rsidR="00CF25A4" w:rsidRPr="00B015DE">
        <w:rPr>
          <w:rFonts w:asciiTheme="minorHAnsi" w:hAnsiTheme="minorHAnsi" w:cstheme="minorHAnsi"/>
          <w:b/>
          <w:u w:val="single"/>
        </w:rPr>
        <w:t>These requirements shall be clearly stated in the remarks section on the Certificate of Insurance.</w:t>
      </w:r>
      <w:r w:rsidR="00CF25A4" w:rsidRPr="00B015DE">
        <w:rPr>
          <w:rFonts w:asciiTheme="minorHAnsi" w:hAnsiTheme="minorHAnsi" w:cstheme="minorHAnsi"/>
        </w:rPr>
        <w:t xml:space="preserve"> Insurance shall be written with Carriers approved in the State of Connecticut and with a minimum Best’s Rating of A-VIII. In addition, all Carriers are subject to approval by the </w:t>
      </w:r>
      <w:r w:rsidR="009F7F7E">
        <w:rPr>
          <w:rFonts w:asciiTheme="minorHAnsi" w:hAnsiTheme="minorHAnsi" w:cstheme="minorHAnsi"/>
        </w:rPr>
        <w:t>Town of East Granby</w:t>
      </w:r>
      <w:r w:rsidR="00CF25A4" w:rsidRPr="00B015DE">
        <w:rPr>
          <w:rFonts w:asciiTheme="minorHAnsi" w:hAnsiTheme="minorHAnsi" w:cstheme="minorHAnsi"/>
        </w:rPr>
        <w:t xml:space="preserve"> and the </w:t>
      </w:r>
      <w:r w:rsidR="00D5261F">
        <w:rPr>
          <w:rFonts w:asciiTheme="minorHAnsi" w:hAnsiTheme="minorHAnsi" w:cstheme="minorHAnsi"/>
        </w:rPr>
        <w:t>East Granby</w:t>
      </w:r>
      <w:r w:rsidR="00CF25A4" w:rsidRPr="00B015DE">
        <w:rPr>
          <w:rFonts w:asciiTheme="minorHAnsi" w:hAnsiTheme="minorHAnsi" w:cstheme="minorHAnsi"/>
        </w:rPr>
        <w:t xml:space="preserve"> Board of Education.</w:t>
      </w:r>
    </w:p>
    <w:p w14:paraId="5C4779EC" w14:textId="77777777" w:rsidR="00CF25A4" w:rsidRPr="00B015DE" w:rsidRDefault="00CF25A4" w:rsidP="00CF25A4">
      <w:pPr>
        <w:pStyle w:val="BodyText"/>
        <w:tabs>
          <w:tab w:val="left" w:pos="9360"/>
        </w:tabs>
        <w:spacing w:after="0"/>
        <w:rPr>
          <w:rFonts w:asciiTheme="minorHAnsi" w:hAnsiTheme="minorHAnsi" w:cstheme="minorHAnsi"/>
        </w:rPr>
      </w:pPr>
    </w:p>
    <w:p w14:paraId="3D1D3364"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                                                                                                                                 (Minimum Limits) </w:t>
      </w:r>
      <w:r w:rsidRPr="00B015DE">
        <w:rPr>
          <w:rFonts w:asciiTheme="minorHAnsi" w:hAnsiTheme="minorHAnsi" w:cstheme="minorHAnsi"/>
        </w:rPr>
        <w:tab/>
      </w:r>
    </w:p>
    <w:p w14:paraId="2449694F"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General Liability                   Each Occurrence                                                      $1,000,000</w:t>
      </w:r>
    </w:p>
    <w:p w14:paraId="2F59B758"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                                                General Aggregate                                                   $2,000,000</w:t>
      </w:r>
    </w:p>
    <w:p w14:paraId="1FDB74ED"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                                                Products/Completed Operations Aggregate       $2,000,000</w:t>
      </w:r>
    </w:p>
    <w:p w14:paraId="4121664A" w14:textId="77777777" w:rsidR="00CF25A4" w:rsidRPr="00B015DE" w:rsidRDefault="00CF25A4" w:rsidP="00CF25A4">
      <w:pPr>
        <w:pStyle w:val="BodyText"/>
        <w:tabs>
          <w:tab w:val="left" w:pos="9360"/>
        </w:tabs>
        <w:spacing w:after="0"/>
        <w:rPr>
          <w:rFonts w:asciiTheme="minorHAnsi" w:hAnsiTheme="minorHAnsi" w:cstheme="minorHAnsi"/>
        </w:rPr>
      </w:pPr>
    </w:p>
    <w:p w14:paraId="395DF595"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Auto Liability                        Combined Single Limit</w:t>
      </w:r>
    </w:p>
    <w:p w14:paraId="64A320A8"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                                                Each Accident                                                            $1,000,000</w:t>
      </w:r>
    </w:p>
    <w:p w14:paraId="6128AA77" w14:textId="77777777" w:rsidR="00CF25A4" w:rsidRPr="00B015DE" w:rsidRDefault="00CF25A4" w:rsidP="00CF25A4">
      <w:pPr>
        <w:pStyle w:val="BodyText"/>
        <w:tabs>
          <w:tab w:val="left" w:pos="9360"/>
        </w:tabs>
        <w:spacing w:after="0"/>
        <w:rPr>
          <w:rFonts w:asciiTheme="minorHAnsi" w:hAnsiTheme="minorHAnsi" w:cstheme="minorHAnsi"/>
        </w:rPr>
      </w:pPr>
    </w:p>
    <w:p w14:paraId="70208479"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Umbrella                               Each Occurrence                                                       $1,000,000</w:t>
      </w:r>
    </w:p>
    <w:p w14:paraId="2A870FB8" w14:textId="429414F8"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(Excess </w:t>
      </w:r>
      <w:proofErr w:type="gramStart"/>
      <w:r w:rsidR="002C14E6" w:rsidRPr="00B015DE">
        <w:rPr>
          <w:rFonts w:asciiTheme="minorHAnsi" w:hAnsiTheme="minorHAnsi" w:cstheme="minorHAnsi"/>
        </w:rPr>
        <w:t xml:space="preserve">Liability)  </w:t>
      </w:r>
      <w:r w:rsidRPr="00B015DE">
        <w:rPr>
          <w:rFonts w:asciiTheme="minorHAnsi" w:hAnsiTheme="minorHAnsi" w:cstheme="minorHAnsi"/>
        </w:rPr>
        <w:t xml:space="preserve"> </w:t>
      </w:r>
      <w:proofErr w:type="gramEnd"/>
      <w:r w:rsidRPr="00B015DE">
        <w:rPr>
          <w:rFonts w:asciiTheme="minorHAnsi" w:hAnsiTheme="minorHAnsi" w:cstheme="minorHAnsi"/>
        </w:rPr>
        <w:t xml:space="preserve">         </w:t>
      </w:r>
      <w:r w:rsidR="002C14E6">
        <w:rPr>
          <w:rFonts w:asciiTheme="minorHAnsi" w:hAnsiTheme="minorHAnsi" w:cstheme="minorHAnsi"/>
        </w:rPr>
        <w:t xml:space="preserve">   </w:t>
      </w:r>
      <w:r w:rsidRPr="00B015DE">
        <w:rPr>
          <w:rFonts w:asciiTheme="minorHAnsi" w:hAnsiTheme="minorHAnsi" w:cstheme="minorHAnsi"/>
        </w:rPr>
        <w:t xml:space="preserve">    Aggregate                                                                   $1,000,000</w:t>
      </w:r>
    </w:p>
    <w:p w14:paraId="1A72BFC4" w14:textId="77777777" w:rsidR="00CF25A4" w:rsidRPr="00B015DE" w:rsidRDefault="00CF25A4" w:rsidP="00CF25A4">
      <w:pPr>
        <w:pStyle w:val="BodyText"/>
        <w:tabs>
          <w:tab w:val="left" w:pos="9360"/>
        </w:tabs>
        <w:spacing w:after="0"/>
        <w:rPr>
          <w:rFonts w:asciiTheme="minorHAnsi" w:hAnsiTheme="minorHAnsi" w:cstheme="minorHAnsi"/>
        </w:rPr>
      </w:pPr>
    </w:p>
    <w:p w14:paraId="3F338557"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If any policy is written on a “Claims Made” basis, the policy must be continually renewed for a minimum of two (2) years from the completion date of this contract. If the policy is replaced and/or the retroactive date is changed, then the expiring policy must be endorsed to extend the reporting period for claims for the policy in effect during the contract for two (2) years from the completion date.</w:t>
      </w:r>
    </w:p>
    <w:p w14:paraId="368F2ADB" w14:textId="77777777" w:rsidR="00CF25A4" w:rsidRPr="00B015DE" w:rsidRDefault="00CF25A4" w:rsidP="00CF25A4">
      <w:pPr>
        <w:pStyle w:val="BodyText"/>
        <w:tabs>
          <w:tab w:val="left" w:pos="9360"/>
        </w:tabs>
        <w:spacing w:after="0"/>
        <w:rPr>
          <w:rFonts w:asciiTheme="minorHAnsi" w:hAnsiTheme="minorHAnsi" w:cstheme="minorHAnsi"/>
        </w:rPr>
      </w:pPr>
    </w:p>
    <w:p w14:paraId="2D6BDBA4"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Workers’ Compensation and   WC Statutory Limits</w:t>
      </w:r>
    </w:p>
    <w:p w14:paraId="1DD5F261"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Employers’ Liability                   EL Each Accident                                                   $500,000</w:t>
      </w:r>
    </w:p>
    <w:p w14:paraId="33C037E0"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                                                      EL Disease Each Employee                                  $500,000</w:t>
      </w:r>
    </w:p>
    <w:p w14:paraId="702C4E89" w14:textId="77777777"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                                                      EL Disease Policy Limit                                         $500,000</w:t>
      </w:r>
    </w:p>
    <w:p w14:paraId="6ECDC684" w14:textId="77777777" w:rsidR="00CF25A4" w:rsidRPr="00B015DE" w:rsidRDefault="00CF25A4" w:rsidP="00CF25A4">
      <w:pPr>
        <w:pStyle w:val="BodyText"/>
        <w:tabs>
          <w:tab w:val="left" w:pos="9360"/>
        </w:tabs>
        <w:spacing w:after="0"/>
        <w:rPr>
          <w:rFonts w:asciiTheme="minorHAnsi" w:hAnsiTheme="minorHAnsi" w:cstheme="minorHAnsi"/>
        </w:rPr>
      </w:pPr>
    </w:p>
    <w:p w14:paraId="6745B3C1" w14:textId="5DD9BD3B" w:rsidR="00CF25A4" w:rsidRPr="00B015DE" w:rsidRDefault="00CF25A4" w:rsidP="00CF25A4">
      <w:pPr>
        <w:pStyle w:val="BodyText"/>
        <w:tabs>
          <w:tab w:val="left" w:pos="9360"/>
        </w:tabs>
        <w:spacing w:after="0"/>
        <w:rPr>
          <w:rFonts w:asciiTheme="minorHAnsi" w:hAnsiTheme="minorHAnsi" w:cstheme="minorHAnsi"/>
        </w:rPr>
      </w:pPr>
      <w:r w:rsidRPr="00B015DE">
        <w:rPr>
          <w:rFonts w:asciiTheme="minorHAnsi" w:hAnsiTheme="minorHAnsi" w:cstheme="minorHAnsi"/>
        </w:rPr>
        <w:t xml:space="preserve">Original, completed Certificates of Insurance must be presented to the </w:t>
      </w:r>
      <w:r w:rsidR="009F7F7E">
        <w:rPr>
          <w:rFonts w:asciiTheme="minorHAnsi" w:hAnsiTheme="minorHAnsi" w:cstheme="minorHAnsi"/>
        </w:rPr>
        <w:t>Town of East Granby</w:t>
      </w:r>
      <w:r w:rsidRPr="00B015DE">
        <w:rPr>
          <w:rFonts w:asciiTheme="minorHAnsi" w:hAnsiTheme="minorHAnsi" w:cstheme="minorHAnsi"/>
        </w:rPr>
        <w:t xml:space="preserve"> and </w:t>
      </w:r>
      <w:r w:rsidR="00D5261F">
        <w:rPr>
          <w:rFonts w:asciiTheme="minorHAnsi" w:hAnsiTheme="minorHAnsi" w:cstheme="minorHAnsi"/>
        </w:rPr>
        <w:t>East Granby</w:t>
      </w:r>
      <w:r w:rsidRPr="00B015DE">
        <w:rPr>
          <w:rFonts w:asciiTheme="minorHAnsi" w:hAnsiTheme="minorHAnsi" w:cstheme="minorHAnsi"/>
        </w:rPr>
        <w:t xml:space="preserve"> Board of Education prior to purchase order/contract issuance. </w:t>
      </w:r>
      <w:r w:rsidR="00EA195A">
        <w:rPr>
          <w:rFonts w:asciiTheme="minorHAnsi" w:hAnsiTheme="minorHAnsi" w:cstheme="minorHAnsi"/>
        </w:rPr>
        <w:t>Design Professional</w:t>
      </w:r>
      <w:r w:rsidRPr="00B015DE">
        <w:rPr>
          <w:rFonts w:asciiTheme="minorHAnsi" w:hAnsiTheme="minorHAnsi" w:cstheme="minorHAnsi"/>
        </w:rPr>
        <w:t xml:space="preserve"> agrees to provide replacement/renewal certificates at least 60 days prior to the expiration of the policy.</w:t>
      </w:r>
      <w:r w:rsidRPr="00B015DE">
        <w:rPr>
          <w:rFonts w:asciiTheme="minorHAnsi" w:hAnsiTheme="minorHAnsi" w:cstheme="minorHAnsi"/>
        </w:rPr>
        <w:tab/>
      </w:r>
    </w:p>
    <w:p w14:paraId="780DF26A" w14:textId="77777777" w:rsidR="00CF25A4" w:rsidRPr="00B015DE" w:rsidRDefault="00CF25A4" w:rsidP="00CF25A4">
      <w:pPr>
        <w:pStyle w:val="BodyText"/>
        <w:tabs>
          <w:tab w:val="left" w:pos="9360"/>
        </w:tabs>
        <w:spacing w:after="0"/>
        <w:rPr>
          <w:rFonts w:asciiTheme="minorHAnsi" w:hAnsiTheme="minorHAnsi" w:cstheme="minorHAnsi"/>
        </w:rPr>
      </w:pPr>
    </w:p>
    <w:p w14:paraId="4A19BDA6" w14:textId="77777777" w:rsidR="00CF25A4" w:rsidRPr="00B015DE" w:rsidRDefault="00CF25A4" w:rsidP="00CF25A4">
      <w:pPr>
        <w:pStyle w:val="Heading3"/>
        <w:rPr>
          <w:rFonts w:asciiTheme="minorHAnsi" w:hAnsiTheme="minorHAnsi" w:cstheme="minorHAnsi"/>
        </w:rPr>
      </w:pPr>
      <w:bookmarkStart w:id="7" w:name="_Toc397522578"/>
      <w:r w:rsidRPr="00B015DE">
        <w:rPr>
          <w:rFonts w:asciiTheme="minorHAnsi" w:hAnsiTheme="minorHAnsi" w:cstheme="minorHAnsi"/>
        </w:rPr>
        <w:t>MINIMUM QUALIFICATIONS</w:t>
      </w:r>
      <w:bookmarkEnd w:id="7"/>
    </w:p>
    <w:p w14:paraId="588D6DEF" w14:textId="77777777" w:rsidR="00CF25A4" w:rsidRPr="00B015DE" w:rsidRDefault="00CF25A4" w:rsidP="00CF25A4">
      <w:pPr>
        <w:pStyle w:val="BodyTextIndent"/>
        <w:jc w:val="both"/>
        <w:rPr>
          <w:rFonts w:asciiTheme="minorHAnsi" w:hAnsiTheme="minorHAnsi" w:cstheme="minorHAnsi"/>
        </w:rPr>
      </w:pPr>
    </w:p>
    <w:p w14:paraId="44BF417E" w14:textId="77777777" w:rsidR="00CF25A4" w:rsidRPr="00B015DE" w:rsidRDefault="00CF25A4" w:rsidP="00CF25A4">
      <w:pPr>
        <w:pStyle w:val="BodyTextIndent"/>
        <w:ind w:left="0"/>
        <w:jc w:val="both"/>
        <w:rPr>
          <w:rFonts w:asciiTheme="minorHAnsi" w:hAnsiTheme="minorHAnsi" w:cstheme="minorHAnsi"/>
          <w:b w:val="0"/>
        </w:rPr>
      </w:pPr>
      <w:r w:rsidRPr="00B015DE">
        <w:rPr>
          <w:rFonts w:asciiTheme="minorHAnsi" w:hAnsiTheme="minorHAnsi" w:cstheme="minorHAnsi"/>
          <w:b w:val="0"/>
        </w:rPr>
        <w:t>The minimum requirements for qualification are as follows:</w:t>
      </w:r>
    </w:p>
    <w:p w14:paraId="7840462D" w14:textId="187801DE" w:rsidR="00CF25A4" w:rsidRPr="00794A8F" w:rsidRDefault="00CF25A4" w:rsidP="00CF25A4">
      <w:pPr>
        <w:pStyle w:val="BodyTextIndent"/>
        <w:numPr>
          <w:ilvl w:val="0"/>
          <w:numId w:val="8"/>
        </w:numPr>
        <w:jc w:val="both"/>
        <w:rPr>
          <w:rFonts w:asciiTheme="minorHAnsi" w:hAnsiTheme="minorHAnsi" w:cstheme="minorHAnsi"/>
          <w:b w:val="0"/>
        </w:rPr>
      </w:pPr>
      <w:r w:rsidRPr="00B015DE">
        <w:rPr>
          <w:rFonts w:asciiTheme="minorHAnsi" w:hAnsiTheme="minorHAnsi" w:cstheme="minorHAnsi"/>
          <w:b w:val="0"/>
        </w:rPr>
        <w:t xml:space="preserve">A minimum of </w:t>
      </w:r>
      <w:r w:rsidRPr="00794A8F">
        <w:rPr>
          <w:rFonts w:asciiTheme="minorHAnsi" w:hAnsiTheme="minorHAnsi" w:cstheme="minorHAnsi"/>
          <w:b w:val="0"/>
        </w:rPr>
        <w:t xml:space="preserve">2 HVAC projects </w:t>
      </w:r>
      <w:r w:rsidR="00F55245" w:rsidRPr="00794A8F">
        <w:rPr>
          <w:rFonts w:asciiTheme="minorHAnsi" w:hAnsiTheme="minorHAnsi" w:cstheme="minorHAnsi"/>
          <w:b w:val="0"/>
        </w:rPr>
        <w:t>designed</w:t>
      </w:r>
      <w:r w:rsidRPr="00794A8F">
        <w:rPr>
          <w:rFonts w:asciiTheme="minorHAnsi" w:hAnsiTheme="minorHAnsi" w:cstheme="minorHAnsi"/>
          <w:b w:val="0"/>
        </w:rPr>
        <w:t xml:space="preserve"> within the last 5 years.</w:t>
      </w:r>
    </w:p>
    <w:p w14:paraId="783F480A" w14:textId="24D34122" w:rsidR="00CF25A4" w:rsidRPr="00794A8F" w:rsidRDefault="00CF25A4" w:rsidP="00CF25A4">
      <w:pPr>
        <w:pStyle w:val="BodyTextIndent"/>
        <w:numPr>
          <w:ilvl w:val="0"/>
          <w:numId w:val="8"/>
        </w:numPr>
        <w:jc w:val="both"/>
        <w:rPr>
          <w:rFonts w:asciiTheme="minorHAnsi" w:hAnsiTheme="minorHAnsi" w:cstheme="minorHAnsi"/>
          <w:b w:val="0"/>
        </w:rPr>
      </w:pPr>
      <w:r w:rsidRPr="00794A8F">
        <w:rPr>
          <w:rFonts w:asciiTheme="minorHAnsi" w:hAnsiTheme="minorHAnsi" w:cstheme="minorHAnsi"/>
          <w:b w:val="0"/>
        </w:rPr>
        <w:t xml:space="preserve">Attendance at the </w:t>
      </w:r>
      <w:r w:rsidR="00E30E09" w:rsidRPr="00794A8F">
        <w:rPr>
          <w:rFonts w:asciiTheme="minorHAnsi" w:hAnsiTheme="minorHAnsi" w:cstheme="minorHAnsi"/>
          <w:b w:val="0"/>
        </w:rPr>
        <w:t>April 14</w:t>
      </w:r>
      <w:r w:rsidR="00D93E60" w:rsidRPr="00794A8F">
        <w:rPr>
          <w:rFonts w:asciiTheme="minorHAnsi" w:hAnsiTheme="minorHAnsi" w:cstheme="minorHAnsi"/>
          <w:b w:val="0"/>
        </w:rPr>
        <w:t>,</w:t>
      </w:r>
      <w:r w:rsidRPr="00794A8F">
        <w:rPr>
          <w:rFonts w:asciiTheme="minorHAnsi" w:hAnsiTheme="minorHAnsi" w:cstheme="minorHAnsi"/>
          <w:b w:val="0"/>
        </w:rPr>
        <w:t xml:space="preserve"> 20</w:t>
      </w:r>
      <w:r w:rsidR="002C14E6" w:rsidRPr="00794A8F">
        <w:rPr>
          <w:rFonts w:asciiTheme="minorHAnsi" w:hAnsiTheme="minorHAnsi" w:cstheme="minorHAnsi"/>
          <w:b w:val="0"/>
        </w:rPr>
        <w:t>20</w:t>
      </w:r>
      <w:r w:rsidRPr="00794A8F">
        <w:rPr>
          <w:rFonts w:asciiTheme="minorHAnsi" w:hAnsiTheme="minorHAnsi" w:cstheme="minorHAnsi"/>
          <w:b w:val="0"/>
        </w:rPr>
        <w:t xml:space="preserve"> mandatory site visit </w:t>
      </w:r>
    </w:p>
    <w:p w14:paraId="2EBB8CCA" w14:textId="5A6247F7" w:rsidR="00CF25A4" w:rsidRPr="00794A8F" w:rsidRDefault="00CF25A4" w:rsidP="00CF25A4">
      <w:pPr>
        <w:pStyle w:val="BodyTextIndent"/>
        <w:numPr>
          <w:ilvl w:val="0"/>
          <w:numId w:val="8"/>
        </w:numPr>
        <w:jc w:val="both"/>
        <w:rPr>
          <w:rFonts w:asciiTheme="minorHAnsi" w:hAnsiTheme="minorHAnsi" w:cstheme="minorHAnsi"/>
          <w:b w:val="0"/>
        </w:rPr>
      </w:pPr>
      <w:r w:rsidRPr="00794A8F">
        <w:rPr>
          <w:rFonts w:asciiTheme="minorHAnsi" w:hAnsiTheme="minorHAnsi" w:cstheme="minorHAnsi"/>
          <w:b w:val="0"/>
        </w:rPr>
        <w:t xml:space="preserve">Plans and Drawings must be 100% complete by </w:t>
      </w:r>
      <w:r w:rsidR="00D93E60" w:rsidRPr="00794A8F">
        <w:rPr>
          <w:rFonts w:asciiTheme="minorHAnsi" w:hAnsiTheme="minorHAnsi" w:cstheme="minorHAnsi"/>
          <w:b w:val="0"/>
        </w:rPr>
        <w:t xml:space="preserve">June </w:t>
      </w:r>
      <w:r w:rsidR="00E30E09" w:rsidRPr="00794A8F">
        <w:rPr>
          <w:rFonts w:asciiTheme="minorHAnsi" w:hAnsiTheme="minorHAnsi" w:cstheme="minorHAnsi"/>
          <w:b w:val="0"/>
        </w:rPr>
        <w:t>14</w:t>
      </w:r>
      <w:r w:rsidRPr="00794A8F">
        <w:rPr>
          <w:rFonts w:asciiTheme="minorHAnsi" w:hAnsiTheme="minorHAnsi" w:cstheme="minorHAnsi"/>
          <w:b w:val="0"/>
        </w:rPr>
        <w:t xml:space="preserve">, </w:t>
      </w:r>
      <w:r w:rsidR="00B37810" w:rsidRPr="00794A8F">
        <w:rPr>
          <w:rFonts w:asciiTheme="minorHAnsi" w:hAnsiTheme="minorHAnsi" w:cstheme="minorHAnsi"/>
          <w:b w:val="0"/>
        </w:rPr>
        <w:t>20</w:t>
      </w:r>
      <w:r w:rsidR="002C14E6" w:rsidRPr="00794A8F">
        <w:rPr>
          <w:rFonts w:asciiTheme="minorHAnsi" w:hAnsiTheme="minorHAnsi" w:cstheme="minorHAnsi"/>
          <w:b w:val="0"/>
        </w:rPr>
        <w:t>20</w:t>
      </w:r>
    </w:p>
    <w:p w14:paraId="6C14DD40" w14:textId="77777777" w:rsidR="00CF25A4" w:rsidRPr="00B015DE" w:rsidRDefault="00CF25A4" w:rsidP="00CF25A4">
      <w:pPr>
        <w:pStyle w:val="BodyTextIndent"/>
        <w:numPr>
          <w:ilvl w:val="0"/>
          <w:numId w:val="8"/>
        </w:numPr>
        <w:jc w:val="both"/>
        <w:rPr>
          <w:rFonts w:asciiTheme="minorHAnsi" w:hAnsiTheme="minorHAnsi" w:cstheme="minorHAnsi"/>
          <w:b w:val="0"/>
        </w:rPr>
      </w:pPr>
      <w:r w:rsidRPr="00B015DE">
        <w:rPr>
          <w:rFonts w:asciiTheme="minorHAnsi" w:hAnsiTheme="minorHAnsi" w:cstheme="minorHAnsi"/>
          <w:b w:val="0"/>
        </w:rPr>
        <w:t>The Team must demonstrate previous success in procuring utility rebates</w:t>
      </w:r>
    </w:p>
    <w:p w14:paraId="7778BF1B" w14:textId="6E8CF9B1" w:rsidR="00CF25A4" w:rsidRPr="00B015DE" w:rsidRDefault="00CF25A4" w:rsidP="00CF25A4">
      <w:pPr>
        <w:pStyle w:val="BodyTextIndent"/>
        <w:numPr>
          <w:ilvl w:val="0"/>
          <w:numId w:val="8"/>
        </w:numPr>
        <w:jc w:val="both"/>
        <w:rPr>
          <w:rFonts w:asciiTheme="minorHAnsi" w:hAnsiTheme="minorHAnsi" w:cstheme="minorHAnsi"/>
          <w:b w:val="0"/>
        </w:rPr>
      </w:pPr>
      <w:r w:rsidRPr="00B015DE">
        <w:rPr>
          <w:rFonts w:asciiTheme="minorHAnsi" w:hAnsiTheme="minorHAnsi" w:cstheme="minorHAnsi"/>
          <w:b w:val="0"/>
        </w:rPr>
        <w:t xml:space="preserve">The Team must </w:t>
      </w:r>
      <w:r w:rsidR="00E30E09">
        <w:rPr>
          <w:rFonts w:asciiTheme="minorHAnsi" w:hAnsiTheme="minorHAnsi" w:cstheme="minorHAnsi"/>
          <w:b w:val="0"/>
        </w:rPr>
        <w:t xml:space="preserve">be capable of </w:t>
      </w:r>
      <w:r w:rsidRPr="00B015DE">
        <w:rPr>
          <w:rFonts w:asciiTheme="minorHAnsi" w:hAnsiTheme="minorHAnsi" w:cstheme="minorHAnsi"/>
          <w:b w:val="0"/>
        </w:rPr>
        <w:t>provid</w:t>
      </w:r>
      <w:r w:rsidR="00E30E09">
        <w:rPr>
          <w:rFonts w:asciiTheme="minorHAnsi" w:hAnsiTheme="minorHAnsi" w:cstheme="minorHAnsi"/>
          <w:b w:val="0"/>
        </w:rPr>
        <w:t>ing</w:t>
      </w:r>
      <w:r w:rsidRPr="00B015DE">
        <w:rPr>
          <w:rFonts w:asciiTheme="minorHAnsi" w:hAnsiTheme="minorHAnsi" w:cstheme="minorHAnsi"/>
          <w:b w:val="0"/>
        </w:rPr>
        <w:t xml:space="preserve"> complete Mechanical and Electrical Engineering </w:t>
      </w:r>
      <w:r w:rsidR="00F55245">
        <w:rPr>
          <w:rFonts w:asciiTheme="minorHAnsi" w:hAnsiTheme="minorHAnsi" w:cstheme="minorHAnsi"/>
          <w:b w:val="0"/>
        </w:rPr>
        <w:t xml:space="preserve">design </w:t>
      </w:r>
      <w:r w:rsidR="00D93E60">
        <w:rPr>
          <w:rFonts w:asciiTheme="minorHAnsi" w:hAnsiTheme="minorHAnsi" w:cstheme="minorHAnsi"/>
          <w:b w:val="0"/>
        </w:rPr>
        <w:t>needed to complete the project</w:t>
      </w:r>
    </w:p>
    <w:p w14:paraId="6E486D83" w14:textId="77777777" w:rsidR="00CF25A4" w:rsidRPr="00B015DE" w:rsidRDefault="00CF25A4" w:rsidP="00CF25A4">
      <w:pPr>
        <w:pStyle w:val="BodyTextIndent"/>
        <w:jc w:val="both"/>
        <w:rPr>
          <w:rFonts w:asciiTheme="minorHAnsi" w:hAnsiTheme="minorHAnsi" w:cstheme="minorHAnsi"/>
          <w:b w:val="0"/>
        </w:rPr>
      </w:pPr>
    </w:p>
    <w:p w14:paraId="2B68875D" w14:textId="77777777" w:rsidR="00CF25A4" w:rsidRPr="00B015DE" w:rsidRDefault="00CF25A4" w:rsidP="00D93E60">
      <w:pPr>
        <w:pStyle w:val="BodyTextIndent"/>
        <w:ind w:left="0"/>
        <w:jc w:val="both"/>
        <w:rPr>
          <w:rFonts w:asciiTheme="minorHAnsi" w:hAnsiTheme="minorHAnsi" w:cstheme="minorHAnsi"/>
          <w:b w:val="0"/>
        </w:rPr>
      </w:pPr>
    </w:p>
    <w:p w14:paraId="641DC470" w14:textId="77777777" w:rsidR="00CF25A4" w:rsidRPr="00B015DE" w:rsidRDefault="00CF25A4" w:rsidP="00CF25A4">
      <w:pPr>
        <w:pStyle w:val="Heading3"/>
        <w:rPr>
          <w:rFonts w:asciiTheme="minorHAnsi" w:hAnsiTheme="minorHAnsi" w:cstheme="minorHAnsi"/>
        </w:rPr>
      </w:pPr>
      <w:bookmarkStart w:id="8" w:name="_Toc397522579"/>
      <w:r w:rsidRPr="00B015DE">
        <w:rPr>
          <w:rFonts w:asciiTheme="minorHAnsi" w:hAnsiTheme="minorHAnsi" w:cstheme="minorHAnsi"/>
        </w:rPr>
        <w:t>WRITTEN PROPOSAL</w:t>
      </w:r>
      <w:bookmarkEnd w:id="8"/>
      <w:r w:rsidRPr="00B015DE">
        <w:rPr>
          <w:rFonts w:asciiTheme="minorHAnsi" w:hAnsiTheme="minorHAnsi" w:cstheme="minorHAnsi"/>
        </w:rPr>
        <w:t xml:space="preserve"> </w:t>
      </w:r>
    </w:p>
    <w:p w14:paraId="6505EBBB" w14:textId="77777777" w:rsidR="00CF25A4" w:rsidRPr="00B015DE" w:rsidRDefault="00CF25A4" w:rsidP="00CF25A4">
      <w:pPr>
        <w:pStyle w:val="BodyTextIndent"/>
        <w:rPr>
          <w:rFonts w:asciiTheme="minorHAnsi" w:hAnsiTheme="minorHAnsi" w:cstheme="minorHAnsi"/>
          <w:shd w:val="clear" w:color="auto" w:fill="B3B3B3"/>
        </w:rPr>
      </w:pPr>
    </w:p>
    <w:p w14:paraId="5B566D2F" w14:textId="7F6C23BE" w:rsidR="00F55245" w:rsidRDefault="00CF25A4" w:rsidP="00F55245">
      <w:pPr>
        <w:rPr>
          <w:rFonts w:asciiTheme="minorHAnsi" w:hAnsiTheme="minorHAnsi" w:cstheme="minorHAnsi"/>
        </w:rPr>
      </w:pPr>
      <w:r w:rsidRPr="00B015DE">
        <w:rPr>
          <w:rFonts w:asciiTheme="minorHAnsi" w:hAnsiTheme="minorHAnsi" w:cstheme="minorHAnsi"/>
        </w:rPr>
        <w:t xml:space="preserve">The written proposal is </w:t>
      </w:r>
      <w:r w:rsidRPr="00D93E60">
        <w:rPr>
          <w:rFonts w:asciiTheme="minorHAnsi" w:hAnsiTheme="minorHAnsi" w:cstheme="minorHAnsi"/>
        </w:rPr>
        <w:t xml:space="preserve">due </w:t>
      </w:r>
      <w:r w:rsidR="00A65F8C" w:rsidRPr="00794A8F">
        <w:rPr>
          <w:rFonts w:asciiTheme="minorHAnsi" w:hAnsiTheme="minorHAnsi" w:cstheme="minorHAnsi"/>
        </w:rPr>
        <w:t xml:space="preserve">April </w:t>
      </w:r>
      <w:r w:rsidR="00E30E09" w:rsidRPr="00794A8F">
        <w:rPr>
          <w:rFonts w:asciiTheme="minorHAnsi" w:hAnsiTheme="minorHAnsi" w:cstheme="minorHAnsi"/>
        </w:rPr>
        <w:t>21</w:t>
      </w:r>
      <w:r w:rsidR="00D93E60" w:rsidRPr="00794A8F">
        <w:rPr>
          <w:rFonts w:asciiTheme="minorHAnsi" w:hAnsiTheme="minorHAnsi" w:cstheme="minorHAnsi"/>
        </w:rPr>
        <w:t>,</w:t>
      </w:r>
      <w:r w:rsidRPr="00794A8F">
        <w:rPr>
          <w:rFonts w:asciiTheme="minorHAnsi" w:hAnsiTheme="minorHAnsi" w:cstheme="minorHAnsi"/>
        </w:rPr>
        <w:t xml:space="preserve"> 20</w:t>
      </w:r>
      <w:r w:rsidR="002C14E6" w:rsidRPr="00794A8F">
        <w:rPr>
          <w:rFonts w:asciiTheme="minorHAnsi" w:hAnsiTheme="minorHAnsi" w:cstheme="minorHAnsi"/>
        </w:rPr>
        <w:t>20</w:t>
      </w:r>
      <w:r w:rsidR="00A65F8C" w:rsidRPr="00794A8F">
        <w:rPr>
          <w:rFonts w:asciiTheme="minorHAnsi" w:hAnsiTheme="minorHAnsi" w:cstheme="minorHAnsi"/>
        </w:rPr>
        <w:t xml:space="preserve"> at 1:00 a.m</w:t>
      </w:r>
      <w:r w:rsidRPr="00794A8F">
        <w:rPr>
          <w:rFonts w:asciiTheme="minorHAnsi" w:hAnsiTheme="minorHAnsi" w:cstheme="minorHAnsi"/>
        </w:rPr>
        <w:t>.</w:t>
      </w:r>
      <w:r w:rsidRPr="00B015DE">
        <w:rPr>
          <w:rFonts w:asciiTheme="minorHAnsi" w:hAnsiTheme="minorHAnsi" w:cstheme="minorHAnsi"/>
        </w:rPr>
        <w:t xml:space="preserve">  Firms are required to submit three (3) hardcopies and one (1) electronic copy of their proposal to: </w:t>
      </w:r>
    </w:p>
    <w:p w14:paraId="64E75D86" w14:textId="209A525D" w:rsidR="00F55245" w:rsidRPr="00B015DE" w:rsidRDefault="00F55245" w:rsidP="009F7F7E">
      <w:pPr>
        <w:ind w:firstLine="720"/>
        <w:rPr>
          <w:rFonts w:asciiTheme="minorHAnsi" w:hAnsiTheme="minorHAnsi" w:cstheme="minorHAnsi"/>
          <w:b/>
        </w:rPr>
      </w:pPr>
      <w:r>
        <w:rPr>
          <w:rFonts w:asciiTheme="minorHAnsi" w:hAnsiTheme="minorHAnsi" w:cstheme="minorHAnsi"/>
          <w:b/>
        </w:rPr>
        <w:t>East Granby</w:t>
      </w:r>
      <w:r w:rsidRPr="00B015DE">
        <w:rPr>
          <w:rFonts w:asciiTheme="minorHAnsi" w:hAnsiTheme="minorHAnsi" w:cstheme="minorHAnsi"/>
          <w:b/>
        </w:rPr>
        <w:t xml:space="preserve"> Board of </w:t>
      </w:r>
      <w:r>
        <w:rPr>
          <w:rFonts w:asciiTheme="minorHAnsi" w:hAnsiTheme="minorHAnsi" w:cstheme="minorHAnsi"/>
          <w:b/>
        </w:rPr>
        <w:t>Selectman Office</w:t>
      </w:r>
    </w:p>
    <w:p w14:paraId="1AFBC6BB" w14:textId="77777777" w:rsidR="00F55245" w:rsidRPr="00B015DE" w:rsidRDefault="00F55245" w:rsidP="00F55245">
      <w:pPr>
        <w:ind w:left="720"/>
        <w:rPr>
          <w:rFonts w:asciiTheme="minorHAnsi" w:hAnsiTheme="minorHAnsi" w:cstheme="minorHAnsi"/>
          <w:b/>
        </w:rPr>
      </w:pPr>
      <w:r>
        <w:rPr>
          <w:rFonts w:asciiTheme="minorHAnsi" w:hAnsiTheme="minorHAnsi" w:cstheme="minorHAnsi"/>
          <w:b/>
        </w:rPr>
        <w:t>9 Memorial drive</w:t>
      </w:r>
    </w:p>
    <w:p w14:paraId="4803C0BC" w14:textId="77777777" w:rsidR="00F55245" w:rsidRDefault="00F55245" w:rsidP="00F55245">
      <w:pPr>
        <w:ind w:firstLine="720"/>
        <w:rPr>
          <w:rFonts w:asciiTheme="minorHAnsi" w:hAnsiTheme="minorHAnsi" w:cstheme="minorHAnsi"/>
          <w:b/>
        </w:rPr>
      </w:pPr>
      <w:r>
        <w:rPr>
          <w:rFonts w:asciiTheme="minorHAnsi" w:hAnsiTheme="minorHAnsi" w:cstheme="minorHAnsi"/>
          <w:b/>
        </w:rPr>
        <w:t>East Granby</w:t>
      </w:r>
      <w:r w:rsidRPr="00B015DE">
        <w:rPr>
          <w:rFonts w:asciiTheme="minorHAnsi" w:hAnsiTheme="minorHAnsi" w:cstheme="minorHAnsi"/>
          <w:b/>
        </w:rPr>
        <w:t xml:space="preserve">, CT </w:t>
      </w:r>
      <w:r>
        <w:rPr>
          <w:rFonts w:asciiTheme="minorHAnsi" w:hAnsiTheme="minorHAnsi" w:cstheme="minorHAnsi"/>
          <w:b/>
        </w:rPr>
        <w:t>06026</w:t>
      </w:r>
    </w:p>
    <w:p w14:paraId="2F31461E" w14:textId="5305CD1A" w:rsidR="00CF25A4" w:rsidRPr="00B015DE" w:rsidRDefault="00F55245" w:rsidP="009F7F7E">
      <w:pPr>
        <w:ind w:firstLine="720"/>
        <w:rPr>
          <w:rFonts w:asciiTheme="minorHAnsi" w:hAnsiTheme="minorHAnsi" w:cstheme="minorHAnsi"/>
        </w:rPr>
      </w:pPr>
      <w:r>
        <w:rPr>
          <w:rFonts w:asciiTheme="minorHAnsi" w:hAnsiTheme="minorHAnsi" w:cstheme="minorHAnsi"/>
          <w:b/>
        </w:rPr>
        <w:t>Attn. Jim Hayden</w:t>
      </w:r>
    </w:p>
    <w:p w14:paraId="4D1CAA82" w14:textId="77777777" w:rsidR="00CF25A4" w:rsidRPr="00B015DE" w:rsidRDefault="00CF25A4" w:rsidP="00CF25A4">
      <w:pPr>
        <w:ind w:firstLine="720"/>
        <w:rPr>
          <w:rFonts w:asciiTheme="minorHAnsi" w:hAnsiTheme="minorHAnsi" w:cstheme="minorHAnsi"/>
          <w:b/>
          <w:bCs/>
        </w:rPr>
      </w:pPr>
    </w:p>
    <w:p w14:paraId="4D7298B8" w14:textId="0DA7FD79" w:rsidR="00CF25A4" w:rsidRPr="00B015DE" w:rsidRDefault="00CF25A4" w:rsidP="00CF25A4">
      <w:pPr>
        <w:pStyle w:val="BodyTextIndent"/>
        <w:ind w:left="0"/>
        <w:rPr>
          <w:rFonts w:asciiTheme="minorHAnsi" w:hAnsiTheme="minorHAnsi" w:cstheme="minorHAnsi"/>
          <w:u w:val="single"/>
        </w:rPr>
      </w:pPr>
      <w:r w:rsidRPr="00B015DE">
        <w:rPr>
          <w:rFonts w:asciiTheme="minorHAnsi" w:hAnsiTheme="minorHAnsi" w:cstheme="minorHAnsi"/>
          <w:b w:val="0"/>
        </w:rPr>
        <w:t>Submissions are to be clearly identified with the title;</w:t>
      </w:r>
      <w:r w:rsidRPr="00B015DE">
        <w:rPr>
          <w:rFonts w:asciiTheme="minorHAnsi" w:hAnsiTheme="minorHAnsi" w:cstheme="minorHAnsi"/>
          <w:u w:val="single"/>
        </w:rPr>
        <w:t xml:space="preserve"> </w:t>
      </w:r>
      <w:r w:rsidR="009F7F7E">
        <w:rPr>
          <w:rFonts w:asciiTheme="minorHAnsi" w:hAnsiTheme="minorHAnsi" w:cstheme="minorHAnsi"/>
          <w:u w:val="single"/>
        </w:rPr>
        <w:t>Carl E. Allgrove Elementary School Air Conditioning Project/</w:t>
      </w:r>
      <w:r w:rsidR="00C04FEF">
        <w:rPr>
          <w:rFonts w:asciiTheme="minorHAnsi" w:hAnsiTheme="minorHAnsi" w:cstheme="minorHAnsi"/>
          <w:u w:val="single"/>
        </w:rPr>
        <w:t>D</w:t>
      </w:r>
      <w:r w:rsidR="009F7F7E">
        <w:rPr>
          <w:rFonts w:asciiTheme="minorHAnsi" w:hAnsiTheme="minorHAnsi" w:cstheme="minorHAnsi"/>
          <w:u w:val="single"/>
        </w:rPr>
        <w:t>esign Services</w:t>
      </w:r>
      <w:r w:rsidRPr="00B015DE">
        <w:rPr>
          <w:rFonts w:asciiTheme="minorHAnsi" w:hAnsiTheme="minorHAnsi" w:cstheme="minorHAnsi"/>
          <w:u w:val="single"/>
        </w:rPr>
        <w:t xml:space="preserve"> Proposal. </w:t>
      </w:r>
    </w:p>
    <w:p w14:paraId="4059A01D" w14:textId="73A85944" w:rsidR="00CF25A4" w:rsidRDefault="00CF25A4" w:rsidP="00CF25A4">
      <w:pPr>
        <w:pStyle w:val="BodyTextIndent"/>
        <w:ind w:left="0"/>
        <w:rPr>
          <w:rFonts w:asciiTheme="minorHAnsi" w:hAnsiTheme="minorHAnsi" w:cstheme="minorHAnsi"/>
          <w:u w:val="single"/>
        </w:rPr>
      </w:pPr>
    </w:p>
    <w:p w14:paraId="1C758A67" w14:textId="77777777" w:rsidR="00794A8F" w:rsidRPr="00B015DE" w:rsidRDefault="00794A8F" w:rsidP="00CF25A4">
      <w:pPr>
        <w:pStyle w:val="BodyTextIndent"/>
        <w:ind w:left="0"/>
        <w:rPr>
          <w:rFonts w:asciiTheme="minorHAnsi" w:hAnsiTheme="minorHAnsi" w:cstheme="minorHAnsi"/>
          <w:u w:val="single"/>
        </w:rPr>
      </w:pPr>
    </w:p>
    <w:p w14:paraId="49604722" w14:textId="77777777" w:rsidR="00CF25A4" w:rsidRPr="00B015DE" w:rsidRDefault="00CF25A4" w:rsidP="00CF25A4">
      <w:pPr>
        <w:pStyle w:val="BodyTextIndent"/>
        <w:ind w:left="0"/>
        <w:rPr>
          <w:rFonts w:asciiTheme="minorHAnsi" w:hAnsiTheme="minorHAnsi" w:cstheme="minorHAnsi"/>
          <w:u w:val="single"/>
        </w:rPr>
      </w:pPr>
    </w:p>
    <w:p w14:paraId="0D95D1F3" w14:textId="77777777" w:rsidR="00CF25A4" w:rsidRPr="00B015DE" w:rsidRDefault="00CF25A4" w:rsidP="00CF25A4">
      <w:pPr>
        <w:pStyle w:val="Heading3"/>
        <w:rPr>
          <w:rFonts w:asciiTheme="minorHAnsi" w:hAnsiTheme="minorHAnsi" w:cstheme="minorHAnsi"/>
        </w:rPr>
      </w:pPr>
      <w:bookmarkStart w:id="9" w:name="_Toc397522580"/>
      <w:r w:rsidRPr="00B015DE">
        <w:rPr>
          <w:rFonts w:asciiTheme="minorHAnsi" w:hAnsiTheme="minorHAnsi" w:cstheme="minorHAnsi"/>
        </w:rPr>
        <w:t>GENERAL TERMS AND CONDITIONS</w:t>
      </w:r>
      <w:bookmarkEnd w:id="9"/>
    </w:p>
    <w:p w14:paraId="47A40EA6" w14:textId="77777777" w:rsidR="00CF25A4" w:rsidRPr="00B015DE" w:rsidRDefault="00CF25A4" w:rsidP="00CF25A4">
      <w:pPr>
        <w:pStyle w:val="BodyTextIndent"/>
        <w:ind w:left="0"/>
        <w:rPr>
          <w:rFonts w:asciiTheme="minorHAnsi" w:hAnsiTheme="minorHAnsi" w:cstheme="minorHAnsi"/>
          <w:b w:val="0"/>
          <w:bCs w:val="0"/>
        </w:rPr>
      </w:pPr>
    </w:p>
    <w:p w14:paraId="7BD2D90F" w14:textId="77777777" w:rsidR="00CF25A4" w:rsidRPr="00B015DE" w:rsidRDefault="00CF25A4" w:rsidP="00CF25A4">
      <w:pPr>
        <w:pStyle w:val="BodyTextIndent"/>
        <w:ind w:left="0"/>
        <w:rPr>
          <w:rFonts w:asciiTheme="minorHAnsi" w:hAnsiTheme="minorHAnsi" w:cstheme="minorHAnsi"/>
          <w:b w:val="0"/>
          <w:bCs w:val="0"/>
        </w:rPr>
      </w:pPr>
      <w:r w:rsidRPr="00B015DE">
        <w:rPr>
          <w:rFonts w:asciiTheme="minorHAnsi" w:hAnsiTheme="minorHAnsi" w:cstheme="minorHAnsi"/>
          <w:b w:val="0"/>
          <w:bCs w:val="0"/>
        </w:rPr>
        <w:t>A prospective respondent must be willing to adhere to the following terms and conditions and by submitting a proposal hereby accepts and will comply with them in their response to this Request for Proposal.</w:t>
      </w:r>
    </w:p>
    <w:p w14:paraId="62DDFDB9" w14:textId="77777777" w:rsidR="00CF25A4" w:rsidRPr="00B015DE" w:rsidRDefault="00CF25A4" w:rsidP="00CF25A4">
      <w:pPr>
        <w:pStyle w:val="BodyTextIndent"/>
        <w:ind w:left="1440"/>
        <w:rPr>
          <w:rFonts w:asciiTheme="minorHAnsi" w:hAnsiTheme="minorHAnsi" w:cstheme="minorHAnsi"/>
          <w:b w:val="0"/>
          <w:bCs w:val="0"/>
        </w:rPr>
      </w:pPr>
    </w:p>
    <w:p w14:paraId="795B83FC" w14:textId="4B958359"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Acceptance or Rejection by the</w:t>
      </w:r>
      <w:r w:rsidR="009F7F7E">
        <w:rPr>
          <w:rFonts w:asciiTheme="minorHAnsi" w:hAnsiTheme="minorHAnsi" w:cstheme="minorHAnsi"/>
          <w:u w:val="single"/>
        </w:rPr>
        <w:t xml:space="preserve"> Town </w:t>
      </w:r>
      <w:r w:rsidR="002C14E6">
        <w:rPr>
          <w:rFonts w:asciiTheme="minorHAnsi" w:hAnsiTheme="minorHAnsi" w:cstheme="minorHAnsi"/>
          <w:u w:val="single"/>
        </w:rPr>
        <w:t xml:space="preserve">of </w:t>
      </w:r>
      <w:r w:rsidR="002C14E6" w:rsidRPr="00B015DE">
        <w:rPr>
          <w:rFonts w:asciiTheme="minorHAnsi" w:hAnsiTheme="minorHAnsi" w:cstheme="minorHAnsi"/>
          <w:u w:val="single"/>
        </w:rPr>
        <w:t>East</w:t>
      </w:r>
      <w:r w:rsidR="00D5261F">
        <w:rPr>
          <w:rFonts w:asciiTheme="minorHAnsi" w:hAnsiTheme="minorHAnsi" w:cstheme="minorHAnsi"/>
          <w:u w:val="single"/>
        </w:rPr>
        <w:t xml:space="preserve"> Granby</w:t>
      </w:r>
      <w:r w:rsidRPr="00B015DE">
        <w:rPr>
          <w:rFonts w:asciiTheme="minorHAnsi" w:hAnsiTheme="minorHAnsi" w:cstheme="minorHAnsi"/>
          <w:u w:val="single"/>
        </w:rPr>
        <w:t xml:space="preserve"> </w:t>
      </w:r>
      <w:r w:rsidR="00D5261F">
        <w:rPr>
          <w:rFonts w:asciiTheme="minorHAnsi" w:hAnsiTheme="minorHAnsi" w:cstheme="minorHAnsi"/>
          <w:b w:val="0"/>
          <w:bCs w:val="0"/>
        </w:rPr>
        <w:t>East Granby</w:t>
      </w:r>
      <w:r w:rsidRPr="00B015DE">
        <w:rPr>
          <w:rFonts w:asciiTheme="minorHAnsi" w:hAnsiTheme="minorHAnsi" w:cstheme="minorHAnsi"/>
          <w:b w:val="0"/>
          <w:bCs w:val="0"/>
        </w:rPr>
        <w:t xml:space="preserve"> reserves the right to accept and/or reject any or all proposals submitted for consideration to serve the best interests of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Respondents whose proposals are not accepted will be notified in writing.</w:t>
      </w:r>
    </w:p>
    <w:p w14:paraId="46E35C53"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1B59A6B5" w14:textId="4EE1A582"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Ownership of Documents</w:t>
      </w:r>
      <w:r w:rsidRPr="00B015DE">
        <w:rPr>
          <w:rFonts w:asciiTheme="minorHAnsi" w:hAnsiTheme="minorHAnsi" w:cstheme="minorHAnsi"/>
          <w:b w:val="0"/>
          <w:bCs w:val="0"/>
        </w:rPr>
        <w:t xml:space="preserve"> – All proposals submitted in response to this </w:t>
      </w:r>
      <w:r w:rsidR="00794A8F">
        <w:rPr>
          <w:rFonts w:asciiTheme="minorHAnsi" w:hAnsiTheme="minorHAnsi" w:cstheme="minorHAnsi"/>
          <w:b w:val="0"/>
          <w:bCs w:val="0"/>
        </w:rPr>
        <w:t>RFP</w:t>
      </w:r>
      <w:r w:rsidRPr="00B015DE">
        <w:rPr>
          <w:rFonts w:asciiTheme="minorHAnsi" w:hAnsiTheme="minorHAnsi" w:cstheme="minorHAnsi"/>
          <w:b w:val="0"/>
          <w:bCs w:val="0"/>
        </w:rPr>
        <w:t xml:space="preserve"> are to be the sole property of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and subject to the provisions of Section 1-19 of the Connecticut General Statutes (re: Freedom of Information).</w:t>
      </w:r>
    </w:p>
    <w:p w14:paraId="595D3D54" w14:textId="77777777" w:rsidR="00CF25A4" w:rsidRPr="00B015DE" w:rsidRDefault="00CF25A4" w:rsidP="00CF25A4">
      <w:pPr>
        <w:pStyle w:val="BodyTextIndent"/>
        <w:tabs>
          <w:tab w:val="num" w:pos="1440"/>
        </w:tabs>
        <w:ind w:left="0"/>
        <w:rPr>
          <w:rFonts w:asciiTheme="minorHAnsi" w:hAnsiTheme="minorHAnsi" w:cstheme="minorHAnsi"/>
          <w:b w:val="0"/>
          <w:bCs w:val="0"/>
        </w:rPr>
      </w:pPr>
    </w:p>
    <w:p w14:paraId="6906959B" w14:textId="150AF628"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Ownership of Subsequent Products</w:t>
      </w:r>
      <w:r w:rsidRPr="00B015DE">
        <w:rPr>
          <w:rFonts w:asciiTheme="minorHAnsi" w:hAnsiTheme="minorHAnsi" w:cstheme="minorHAnsi"/>
          <w:b w:val="0"/>
          <w:bCs w:val="0"/>
        </w:rPr>
        <w:t xml:space="preserve"> – Any product, whether acceptable or unacceptable, developed under a contract awarded as a result of this </w:t>
      </w:r>
      <w:r w:rsidR="00794A8F">
        <w:rPr>
          <w:rFonts w:asciiTheme="minorHAnsi" w:hAnsiTheme="minorHAnsi" w:cstheme="minorHAnsi"/>
          <w:b w:val="0"/>
          <w:bCs w:val="0"/>
        </w:rPr>
        <w:t>RFP</w:t>
      </w:r>
      <w:r w:rsidRPr="00B015DE">
        <w:rPr>
          <w:rFonts w:asciiTheme="minorHAnsi" w:hAnsiTheme="minorHAnsi" w:cstheme="minorHAnsi"/>
          <w:b w:val="0"/>
          <w:bCs w:val="0"/>
        </w:rPr>
        <w:t xml:space="preserve"> is to be the sole property of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unless stated otherwise in the </w:t>
      </w:r>
      <w:r w:rsidR="00794A8F">
        <w:rPr>
          <w:rFonts w:asciiTheme="minorHAnsi" w:hAnsiTheme="minorHAnsi" w:cstheme="minorHAnsi"/>
          <w:b w:val="0"/>
          <w:bCs w:val="0"/>
        </w:rPr>
        <w:t>RFP</w:t>
      </w:r>
      <w:r w:rsidRPr="00B015DE">
        <w:rPr>
          <w:rFonts w:asciiTheme="minorHAnsi" w:hAnsiTheme="minorHAnsi" w:cstheme="minorHAnsi"/>
          <w:b w:val="0"/>
          <w:bCs w:val="0"/>
        </w:rPr>
        <w:t xml:space="preserve"> or contract.</w:t>
      </w:r>
    </w:p>
    <w:p w14:paraId="3CA65032" w14:textId="77777777" w:rsidR="00CF25A4" w:rsidRPr="00B015DE" w:rsidRDefault="00CF25A4" w:rsidP="00CF25A4">
      <w:pPr>
        <w:pStyle w:val="BodyTextIndent"/>
        <w:tabs>
          <w:tab w:val="num" w:pos="1440"/>
        </w:tabs>
        <w:ind w:left="0"/>
        <w:rPr>
          <w:rFonts w:asciiTheme="minorHAnsi" w:hAnsiTheme="minorHAnsi" w:cstheme="minorHAnsi"/>
          <w:b w:val="0"/>
          <w:bCs w:val="0"/>
        </w:rPr>
      </w:pPr>
    </w:p>
    <w:p w14:paraId="535F75CA" w14:textId="2E784119"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Timing and Sequence</w:t>
      </w:r>
      <w:r w:rsidRPr="00B015DE">
        <w:rPr>
          <w:rFonts w:asciiTheme="minorHAnsi" w:hAnsiTheme="minorHAnsi" w:cstheme="minorHAnsi"/>
          <w:b w:val="0"/>
          <w:bCs w:val="0"/>
        </w:rPr>
        <w:t xml:space="preserve"> – Timing and sequence of events resulting from this RFP will ultimately be determined by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w:t>
      </w:r>
    </w:p>
    <w:p w14:paraId="1036A83E"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1BE10E8B" w14:textId="77777777"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Oral Agreements</w:t>
      </w:r>
      <w:r w:rsidRPr="00B015DE">
        <w:rPr>
          <w:rFonts w:asciiTheme="minorHAnsi" w:hAnsiTheme="minorHAnsi" w:cstheme="minorHAnsi"/>
          <w:b w:val="0"/>
          <w:bCs w:val="0"/>
        </w:rPr>
        <w:t xml:space="preserve"> – Any alleged oral agreement or arrangement made by a respondent with any agency or employee will be superseded by the written agreement.</w:t>
      </w:r>
    </w:p>
    <w:p w14:paraId="23F7B0EE"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704B6A68" w14:textId="426AE234"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Amending or Canceling Requests</w:t>
      </w:r>
      <w:r w:rsidRPr="00B015DE">
        <w:rPr>
          <w:rFonts w:asciiTheme="minorHAnsi" w:hAnsiTheme="minorHAnsi" w:cstheme="minorHAnsi"/>
          <w:b w:val="0"/>
          <w:bCs w:val="0"/>
        </w:rPr>
        <w:t xml:space="preserve"> –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reserves the right to amend or cancel this RFP prior to the due date and time, if it is in the best interest of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to do so.</w:t>
      </w:r>
    </w:p>
    <w:p w14:paraId="183E10B8"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20141CEA" w14:textId="78CBDFC7"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Rejection for Default or Misrepresentation</w:t>
      </w:r>
      <w:r w:rsidRPr="00B015DE">
        <w:rPr>
          <w:rFonts w:asciiTheme="minorHAnsi" w:hAnsiTheme="minorHAnsi" w:cstheme="minorHAnsi"/>
          <w:b w:val="0"/>
          <w:bCs w:val="0"/>
        </w:rPr>
        <w:t xml:space="preserve"> –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reserves the right to reject the proposal of the consultant that is in default of any prior contract or for misrepresentation.</w:t>
      </w:r>
    </w:p>
    <w:p w14:paraId="3EA60E15"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037703A4" w14:textId="0DCF2615"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Clerical Errors in Awards</w:t>
      </w:r>
      <w:r w:rsidRPr="00B015DE">
        <w:rPr>
          <w:rFonts w:asciiTheme="minorHAnsi" w:hAnsiTheme="minorHAnsi" w:cstheme="minorHAnsi"/>
          <w:b w:val="0"/>
          <w:bCs w:val="0"/>
        </w:rPr>
        <w:t xml:space="preserve"> –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reserves the right to correct inaccurate awards resulting from its clerical errors</w:t>
      </w:r>
    </w:p>
    <w:p w14:paraId="07D34D0D"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503F8E1D" w14:textId="12067FD3"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 xml:space="preserve">Rejection of Submission </w:t>
      </w:r>
      <w:r w:rsidRPr="00B015DE">
        <w:rPr>
          <w:rFonts w:asciiTheme="minorHAnsi" w:hAnsiTheme="minorHAnsi" w:cstheme="minorHAnsi"/>
          <w:b w:val="0"/>
          <w:bCs w:val="0"/>
        </w:rPr>
        <w:t>– Submissions will be rejected in whole or in part if they limit or modify any of the terms and conditions and/or specifications of the RFP.</w:t>
      </w:r>
    </w:p>
    <w:p w14:paraId="313BD6B0"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5FA7E3D8" w14:textId="5DD112BF"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Changes to Submissions</w:t>
      </w:r>
      <w:r w:rsidRPr="00B015DE">
        <w:rPr>
          <w:rFonts w:asciiTheme="minorHAnsi" w:hAnsiTheme="minorHAnsi" w:cstheme="minorHAnsi"/>
          <w:b w:val="0"/>
          <w:bCs w:val="0"/>
        </w:rPr>
        <w:t>– No additions or changes to the original RFP will be allowed after submittal.</w:t>
      </w:r>
    </w:p>
    <w:p w14:paraId="46DCC15E" w14:textId="77777777" w:rsidR="00CF25A4" w:rsidRPr="00B015DE" w:rsidRDefault="00CF25A4" w:rsidP="00CF25A4">
      <w:pPr>
        <w:pStyle w:val="BodyTextIndent"/>
        <w:tabs>
          <w:tab w:val="num" w:pos="1440"/>
        </w:tabs>
        <w:rPr>
          <w:rFonts w:asciiTheme="minorHAnsi" w:hAnsiTheme="minorHAnsi" w:cstheme="minorHAnsi"/>
          <w:b w:val="0"/>
          <w:bCs w:val="0"/>
        </w:rPr>
      </w:pPr>
    </w:p>
    <w:p w14:paraId="1DF2FC35" w14:textId="4D6A8848"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Contract Requirements</w:t>
      </w:r>
      <w:r w:rsidRPr="00B015DE">
        <w:rPr>
          <w:rFonts w:asciiTheme="minorHAnsi" w:hAnsiTheme="minorHAnsi" w:cstheme="minorHAnsi"/>
          <w:b w:val="0"/>
          <w:bCs w:val="0"/>
        </w:rPr>
        <w:t xml:space="preserve"> – A formal agreement will be entered into with the firm selected.  The contents of the proposal submitted by the successful respondent and the RFP will become part of any contract award.</w:t>
      </w:r>
    </w:p>
    <w:p w14:paraId="0DC2348E"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6E66E102" w14:textId="6B03653F"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 xml:space="preserve">Rights Reserved to </w:t>
      </w:r>
      <w:r w:rsidR="00D5261F">
        <w:rPr>
          <w:rFonts w:asciiTheme="minorHAnsi" w:hAnsiTheme="minorHAnsi" w:cstheme="minorHAnsi"/>
          <w:u w:val="single"/>
        </w:rPr>
        <w:t>East Granby</w:t>
      </w:r>
      <w:r w:rsidRPr="00B015DE">
        <w:rPr>
          <w:rFonts w:asciiTheme="minorHAnsi" w:hAnsiTheme="minorHAnsi" w:cstheme="minorHAnsi"/>
          <w:b w:val="0"/>
          <w:bCs w:val="0"/>
        </w:rPr>
        <w:t xml:space="preserve">–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reserves the right to award in part, to reject any and all proposals, in whole or in part, and to waive technical defects, irregularities and omissions if, in its judgment, the best interests of the Town will be served.</w:t>
      </w:r>
    </w:p>
    <w:p w14:paraId="7BD2F71E"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675F4197" w14:textId="1453372F"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 xml:space="preserve">Withdrawal of Submission </w:t>
      </w:r>
      <w:r w:rsidRPr="00B015DE">
        <w:rPr>
          <w:rFonts w:asciiTheme="minorHAnsi" w:hAnsiTheme="minorHAnsi" w:cstheme="minorHAnsi"/>
          <w:b w:val="0"/>
          <w:bCs w:val="0"/>
        </w:rPr>
        <w:t>– Negligence on the part of the respondent in preparing the RFP confers no right of withdrawal after the time fixed for the acceptance of the submission.</w:t>
      </w:r>
    </w:p>
    <w:p w14:paraId="4C643C42"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3C689A3A" w14:textId="03BFF990"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Assigning, Transferring of Agreement</w:t>
      </w:r>
      <w:r w:rsidRPr="00B015DE">
        <w:rPr>
          <w:rFonts w:asciiTheme="minorHAnsi" w:hAnsiTheme="minorHAnsi" w:cstheme="minorHAnsi"/>
          <w:b w:val="0"/>
          <w:bCs w:val="0"/>
        </w:rPr>
        <w:t xml:space="preserve"> – The successful respondent is prohibited from assigning, transferring, conveying, subletting or otherwise disposing of the agreement, its rights, title or interest therein or its power to execute such agreement to any other person, company, or corporation without the prior consent and approval in writing by </w:t>
      </w:r>
      <w:r w:rsidR="00D5261F">
        <w:rPr>
          <w:rFonts w:asciiTheme="minorHAnsi" w:hAnsiTheme="minorHAnsi" w:cstheme="minorHAnsi"/>
          <w:b w:val="0"/>
          <w:bCs w:val="0"/>
        </w:rPr>
        <w:t>East Granby</w:t>
      </w:r>
      <w:r w:rsidRPr="00B015DE">
        <w:rPr>
          <w:rFonts w:asciiTheme="minorHAnsi" w:hAnsiTheme="minorHAnsi" w:cstheme="minorHAnsi"/>
          <w:b w:val="0"/>
          <w:bCs w:val="0"/>
        </w:rPr>
        <w:t>.</w:t>
      </w:r>
    </w:p>
    <w:p w14:paraId="13F16C47" w14:textId="77777777" w:rsidR="00CF25A4" w:rsidRPr="00B015DE" w:rsidRDefault="00CF25A4" w:rsidP="00CF25A4">
      <w:pPr>
        <w:pStyle w:val="BodyTextIndent"/>
        <w:tabs>
          <w:tab w:val="num" w:pos="1440"/>
        </w:tabs>
        <w:rPr>
          <w:rFonts w:asciiTheme="minorHAnsi" w:hAnsiTheme="minorHAnsi" w:cstheme="minorHAnsi"/>
          <w:b w:val="0"/>
          <w:bCs w:val="0"/>
        </w:rPr>
      </w:pPr>
    </w:p>
    <w:p w14:paraId="2FD3A507" w14:textId="09C53D5B" w:rsidR="00CF25A4" w:rsidRPr="00B015DE"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u w:val="single"/>
        </w:rPr>
        <w:t xml:space="preserve">Cost of Preparing </w:t>
      </w:r>
      <w:r w:rsidR="00794A8F">
        <w:rPr>
          <w:rFonts w:asciiTheme="minorHAnsi" w:hAnsiTheme="minorHAnsi" w:cstheme="minorHAnsi"/>
          <w:u w:val="single"/>
        </w:rPr>
        <w:t>RFP</w:t>
      </w:r>
      <w:r w:rsidRPr="00B015DE">
        <w:rPr>
          <w:rFonts w:asciiTheme="minorHAnsi" w:hAnsiTheme="minorHAnsi" w:cstheme="minorHAnsi"/>
          <w:b w:val="0"/>
          <w:bCs w:val="0"/>
        </w:rPr>
        <w:t xml:space="preserve"> – The </w:t>
      </w:r>
      <w:r w:rsidR="009F7F7E">
        <w:rPr>
          <w:rFonts w:asciiTheme="minorHAnsi" w:hAnsiTheme="minorHAnsi" w:cstheme="minorHAnsi"/>
          <w:b w:val="0"/>
          <w:bCs w:val="0"/>
        </w:rPr>
        <w:t>Town of East Granby</w:t>
      </w:r>
      <w:r w:rsidRPr="00B015DE">
        <w:rPr>
          <w:rFonts w:asciiTheme="minorHAnsi" w:hAnsiTheme="minorHAnsi" w:cstheme="minorHAnsi"/>
          <w:b w:val="0"/>
          <w:bCs w:val="0"/>
        </w:rPr>
        <w:t xml:space="preserve"> shall not be responsible for any expenses incurred by the organization in preparing and submitting a</w:t>
      </w:r>
      <w:r w:rsidR="009F7F7E">
        <w:rPr>
          <w:rFonts w:asciiTheme="minorHAnsi" w:hAnsiTheme="minorHAnsi" w:cstheme="minorHAnsi"/>
          <w:b w:val="0"/>
          <w:bCs w:val="0"/>
        </w:rPr>
        <w:t>n</w:t>
      </w:r>
      <w:r w:rsidRPr="00B015DE">
        <w:rPr>
          <w:rFonts w:asciiTheme="minorHAnsi" w:hAnsiTheme="minorHAnsi" w:cstheme="minorHAnsi"/>
          <w:b w:val="0"/>
          <w:bCs w:val="0"/>
        </w:rPr>
        <w:t xml:space="preserve"> </w:t>
      </w:r>
      <w:r w:rsidR="00794A8F">
        <w:rPr>
          <w:rFonts w:asciiTheme="minorHAnsi" w:hAnsiTheme="minorHAnsi" w:cstheme="minorHAnsi"/>
          <w:b w:val="0"/>
          <w:bCs w:val="0"/>
        </w:rPr>
        <w:t>RFP</w:t>
      </w:r>
      <w:r w:rsidRPr="00B015DE">
        <w:rPr>
          <w:rFonts w:asciiTheme="minorHAnsi" w:hAnsiTheme="minorHAnsi" w:cstheme="minorHAnsi"/>
          <w:b w:val="0"/>
          <w:bCs w:val="0"/>
        </w:rPr>
        <w:t xml:space="preserve">. </w:t>
      </w:r>
      <w:r w:rsidR="00794A8F">
        <w:rPr>
          <w:rFonts w:asciiTheme="minorHAnsi" w:hAnsiTheme="minorHAnsi" w:cstheme="minorHAnsi"/>
          <w:b w:val="0"/>
          <w:bCs w:val="0"/>
        </w:rPr>
        <w:t>The</w:t>
      </w:r>
      <w:r w:rsidRPr="00B015DE">
        <w:rPr>
          <w:rFonts w:asciiTheme="minorHAnsi" w:hAnsiTheme="minorHAnsi" w:cstheme="minorHAnsi"/>
          <w:b w:val="0"/>
          <w:bCs w:val="0"/>
        </w:rPr>
        <w:t xml:space="preserve"> RFP shall provide a straightforward, concise delineation of the firm’s capabilities to satisfy the requirements of this request.  Emphasis should be on completeness and clarity of content.</w:t>
      </w:r>
    </w:p>
    <w:p w14:paraId="656ED116" w14:textId="77777777" w:rsidR="00CF25A4" w:rsidRPr="00B015DE" w:rsidRDefault="00CF25A4" w:rsidP="00CF25A4">
      <w:pPr>
        <w:pStyle w:val="BodyTextIndent"/>
        <w:tabs>
          <w:tab w:val="num" w:pos="1440"/>
        </w:tabs>
        <w:ind w:hanging="720"/>
        <w:rPr>
          <w:rFonts w:asciiTheme="minorHAnsi" w:hAnsiTheme="minorHAnsi" w:cstheme="minorHAnsi"/>
          <w:b w:val="0"/>
          <w:bCs w:val="0"/>
        </w:rPr>
      </w:pPr>
    </w:p>
    <w:p w14:paraId="67582722" w14:textId="28A484B8" w:rsidR="00CF25A4" w:rsidRPr="002C14E6" w:rsidRDefault="00CF25A4" w:rsidP="00CF25A4">
      <w:pPr>
        <w:pStyle w:val="BodyTextIndent"/>
        <w:numPr>
          <w:ilvl w:val="0"/>
          <w:numId w:val="9"/>
        </w:numPr>
        <w:tabs>
          <w:tab w:val="clear" w:pos="540"/>
          <w:tab w:val="num" w:pos="-180"/>
          <w:tab w:val="num" w:pos="1440"/>
        </w:tabs>
        <w:ind w:left="720" w:firstLine="0"/>
        <w:rPr>
          <w:rFonts w:asciiTheme="minorHAnsi" w:hAnsiTheme="minorHAnsi" w:cstheme="minorHAnsi"/>
          <w:b w:val="0"/>
          <w:bCs w:val="0"/>
        </w:rPr>
      </w:pPr>
      <w:r w:rsidRPr="00B015DE">
        <w:rPr>
          <w:rFonts w:asciiTheme="minorHAnsi" w:hAnsiTheme="minorHAnsi" w:cstheme="minorHAnsi"/>
          <w:b w:val="0"/>
          <w:bCs w:val="0"/>
          <w:u w:val="single"/>
        </w:rPr>
        <w:t>Definition of Terms</w:t>
      </w:r>
      <w:r w:rsidRPr="00B015DE">
        <w:rPr>
          <w:rFonts w:asciiTheme="minorHAnsi" w:hAnsiTheme="minorHAnsi" w:cstheme="minorHAnsi"/>
        </w:rPr>
        <w:t xml:space="preserve"> – </w:t>
      </w:r>
      <w:r w:rsidRPr="002C14E6">
        <w:rPr>
          <w:rFonts w:asciiTheme="minorHAnsi" w:hAnsiTheme="minorHAnsi" w:cstheme="minorHAnsi"/>
          <w:b w:val="0"/>
          <w:bCs w:val="0"/>
        </w:rPr>
        <w:t xml:space="preserve">For the purpose of this </w:t>
      </w:r>
      <w:r w:rsidR="00794A8F">
        <w:rPr>
          <w:rFonts w:asciiTheme="minorHAnsi" w:hAnsiTheme="minorHAnsi" w:cstheme="minorHAnsi"/>
          <w:b w:val="0"/>
          <w:bCs w:val="0"/>
        </w:rPr>
        <w:t>RFP</w:t>
      </w:r>
      <w:r w:rsidRPr="002C14E6">
        <w:rPr>
          <w:rFonts w:asciiTheme="minorHAnsi" w:hAnsiTheme="minorHAnsi" w:cstheme="minorHAnsi"/>
          <w:b w:val="0"/>
          <w:bCs w:val="0"/>
        </w:rPr>
        <w:t xml:space="preserve">, whenever the word </w:t>
      </w:r>
      <w:r w:rsidRPr="002C14E6">
        <w:rPr>
          <w:rFonts w:asciiTheme="minorHAnsi" w:hAnsiTheme="minorHAnsi" w:cstheme="minorHAnsi"/>
        </w:rPr>
        <w:t>“respondent”</w:t>
      </w:r>
      <w:r w:rsidRPr="002C14E6">
        <w:rPr>
          <w:rFonts w:asciiTheme="minorHAnsi" w:hAnsiTheme="minorHAnsi" w:cstheme="minorHAnsi"/>
          <w:b w:val="0"/>
          <w:bCs w:val="0"/>
        </w:rPr>
        <w:t xml:space="preserve"> appears, it shall refer to </w:t>
      </w:r>
      <w:r w:rsidRPr="002C14E6">
        <w:rPr>
          <w:rFonts w:asciiTheme="minorHAnsi" w:hAnsiTheme="minorHAnsi" w:cstheme="minorHAnsi"/>
        </w:rPr>
        <w:t>“Design Team”</w:t>
      </w:r>
      <w:r w:rsidRPr="002C14E6">
        <w:rPr>
          <w:rFonts w:asciiTheme="minorHAnsi" w:hAnsiTheme="minorHAnsi" w:cstheme="minorHAnsi"/>
          <w:b w:val="0"/>
          <w:bCs w:val="0"/>
        </w:rPr>
        <w:t xml:space="preserve"> and whenever the word </w:t>
      </w:r>
      <w:r w:rsidRPr="002C14E6">
        <w:rPr>
          <w:rFonts w:asciiTheme="minorHAnsi" w:hAnsiTheme="minorHAnsi" w:cstheme="minorHAnsi"/>
        </w:rPr>
        <w:t>“Design Team”</w:t>
      </w:r>
      <w:r w:rsidRPr="002C14E6">
        <w:rPr>
          <w:rFonts w:asciiTheme="minorHAnsi" w:hAnsiTheme="minorHAnsi" w:cstheme="minorHAnsi"/>
          <w:b w:val="0"/>
          <w:bCs w:val="0"/>
        </w:rPr>
        <w:t xml:space="preserve"> appears, it shall refer to </w:t>
      </w:r>
      <w:r w:rsidRPr="002C14E6">
        <w:rPr>
          <w:rFonts w:asciiTheme="minorHAnsi" w:hAnsiTheme="minorHAnsi" w:cstheme="minorHAnsi"/>
        </w:rPr>
        <w:t>“respondent</w:t>
      </w:r>
      <w:r w:rsidR="00E3753E">
        <w:rPr>
          <w:rFonts w:asciiTheme="minorHAnsi" w:hAnsiTheme="minorHAnsi" w:cstheme="minorHAnsi"/>
          <w:b w:val="0"/>
          <w:bCs w:val="0"/>
        </w:rPr>
        <w:t>”</w:t>
      </w:r>
      <w:r w:rsidRPr="002C14E6">
        <w:rPr>
          <w:rFonts w:asciiTheme="minorHAnsi" w:hAnsiTheme="minorHAnsi" w:cstheme="minorHAnsi"/>
          <w:b w:val="0"/>
          <w:bCs w:val="0"/>
        </w:rPr>
        <w:t>.</w:t>
      </w:r>
    </w:p>
    <w:p w14:paraId="3BE24401" w14:textId="77777777" w:rsidR="00CF25A4" w:rsidRPr="00B015DE" w:rsidRDefault="00CF25A4" w:rsidP="00CF25A4">
      <w:pPr>
        <w:pStyle w:val="BodyText"/>
        <w:ind w:right="600"/>
        <w:rPr>
          <w:rFonts w:asciiTheme="minorHAnsi" w:hAnsiTheme="minorHAnsi" w:cstheme="minorHAnsi"/>
        </w:rPr>
      </w:pPr>
    </w:p>
    <w:p w14:paraId="7257AF7B" w14:textId="77777777" w:rsidR="00CF25A4" w:rsidRPr="00B015DE" w:rsidRDefault="00CF25A4" w:rsidP="00CF25A4">
      <w:pPr>
        <w:pStyle w:val="BodyText"/>
        <w:ind w:left="720" w:right="600"/>
        <w:rPr>
          <w:rFonts w:asciiTheme="minorHAnsi" w:hAnsiTheme="minorHAnsi" w:cstheme="minorHAnsi"/>
        </w:rPr>
      </w:pPr>
    </w:p>
    <w:p w14:paraId="28F3E8B6" w14:textId="77777777" w:rsidR="00CF25A4" w:rsidRPr="00B015DE" w:rsidRDefault="00CF25A4" w:rsidP="00CF25A4">
      <w:pPr>
        <w:pStyle w:val="Heading3"/>
        <w:rPr>
          <w:rFonts w:asciiTheme="minorHAnsi" w:hAnsiTheme="minorHAnsi" w:cstheme="minorHAnsi"/>
        </w:rPr>
      </w:pPr>
      <w:r w:rsidRPr="00B015DE">
        <w:rPr>
          <w:rFonts w:asciiTheme="minorHAnsi" w:hAnsiTheme="minorHAnsi" w:cstheme="minorHAnsi"/>
        </w:rPr>
        <w:t>EVALUATION CRITERIA</w:t>
      </w:r>
    </w:p>
    <w:p w14:paraId="30335EAB" w14:textId="77777777" w:rsidR="00CF25A4" w:rsidRPr="00B015DE" w:rsidRDefault="00CF25A4" w:rsidP="00CF25A4">
      <w:pPr>
        <w:pStyle w:val="BodyTextIndent"/>
        <w:jc w:val="both"/>
        <w:rPr>
          <w:rFonts w:asciiTheme="minorHAnsi" w:hAnsiTheme="minorHAnsi" w:cstheme="minorHAnsi"/>
        </w:rPr>
      </w:pPr>
      <w:r w:rsidRPr="00B015DE">
        <w:rPr>
          <w:rFonts w:asciiTheme="minorHAnsi" w:hAnsiTheme="minorHAnsi" w:cstheme="minorHAnsi"/>
        </w:rPr>
        <w:tab/>
      </w:r>
    </w:p>
    <w:p w14:paraId="3DC383B6" w14:textId="77777777" w:rsidR="00CF25A4" w:rsidRPr="00B015DE" w:rsidRDefault="00CF25A4" w:rsidP="00CF25A4">
      <w:pPr>
        <w:pStyle w:val="BodyTextIndent"/>
        <w:ind w:left="0"/>
        <w:rPr>
          <w:rFonts w:asciiTheme="minorHAnsi" w:hAnsiTheme="minorHAnsi" w:cstheme="minorHAnsi"/>
          <w:u w:val="single"/>
        </w:rPr>
      </w:pPr>
      <w:r w:rsidRPr="00B015DE">
        <w:rPr>
          <w:rFonts w:asciiTheme="minorHAnsi" w:hAnsiTheme="minorHAnsi" w:cstheme="minorHAnsi"/>
          <w:b w:val="0"/>
          <w:bCs w:val="0"/>
        </w:rPr>
        <w:t>Teams will be evaluated on the following criteria</w:t>
      </w:r>
      <w:r w:rsidRPr="00B015DE">
        <w:rPr>
          <w:rFonts w:asciiTheme="minorHAnsi" w:hAnsiTheme="minorHAnsi" w:cstheme="minorHAnsi"/>
          <w:b w:val="0"/>
          <w:bCs w:val="0"/>
          <w:u w:val="single"/>
        </w:rPr>
        <w:t xml:space="preserve"> </w:t>
      </w:r>
    </w:p>
    <w:p w14:paraId="10A0C2CC" w14:textId="77777777" w:rsidR="00CF25A4" w:rsidRPr="00B015DE" w:rsidRDefault="00CF25A4" w:rsidP="00CF25A4">
      <w:pPr>
        <w:pStyle w:val="BodyTextIndent"/>
        <w:numPr>
          <w:ilvl w:val="0"/>
          <w:numId w:val="10"/>
        </w:numPr>
        <w:rPr>
          <w:rFonts w:asciiTheme="minorHAnsi" w:hAnsiTheme="minorHAnsi" w:cstheme="minorHAnsi"/>
          <w:b w:val="0"/>
        </w:rPr>
      </w:pPr>
      <w:r w:rsidRPr="00B015DE">
        <w:rPr>
          <w:rFonts w:asciiTheme="minorHAnsi" w:hAnsiTheme="minorHAnsi" w:cstheme="minorHAnsi"/>
          <w:b w:val="0"/>
        </w:rPr>
        <w:t>Their technical proficiency</w:t>
      </w:r>
    </w:p>
    <w:p w14:paraId="025DD23F" w14:textId="3F2CF919" w:rsidR="00CF25A4" w:rsidRPr="00B015DE" w:rsidRDefault="00CF25A4" w:rsidP="00CF25A4">
      <w:pPr>
        <w:pStyle w:val="BodyTextIndent"/>
        <w:numPr>
          <w:ilvl w:val="0"/>
          <w:numId w:val="10"/>
        </w:numPr>
        <w:rPr>
          <w:rFonts w:asciiTheme="minorHAnsi" w:hAnsiTheme="minorHAnsi" w:cstheme="minorHAnsi"/>
          <w:b w:val="0"/>
        </w:rPr>
      </w:pPr>
      <w:r w:rsidRPr="00B015DE">
        <w:rPr>
          <w:rFonts w:asciiTheme="minorHAnsi" w:hAnsiTheme="minorHAnsi" w:cstheme="minorHAnsi"/>
          <w:b w:val="0"/>
        </w:rPr>
        <w:t xml:space="preserve">The </w:t>
      </w:r>
      <w:r w:rsidR="009F7F7E">
        <w:rPr>
          <w:rFonts w:asciiTheme="minorHAnsi" w:hAnsiTheme="minorHAnsi" w:cstheme="minorHAnsi"/>
          <w:b w:val="0"/>
        </w:rPr>
        <w:t>Firm</w:t>
      </w:r>
      <w:r w:rsidRPr="00B015DE">
        <w:rPr>
          <w:rFonts w:asciiTheme="minorHAnsi" w:hAnsiTheme="minorHAnsi" w:cstheme="minorHAnsi"/>
          <w:b w:val="0"/>
        </w:rPr>
        <w:t xml:space="preserve">’s prior experience </w:t>
      </w:r>
    </w:p>
    <w:p w14:paraId="64576EF6" w14:textId="5D0FA6D9" w:rsidR="00CF25A4" w:rsidRPr="00B015DE" w:rsidRDefault="00CF25A4" w:rsidP="00CF25A4">
      <w:pPr>
        <w:pStyle w:val="BodyTextIndent"/>
        <w:numPr>
          <w:ilvl w:val="0"/>
          <w:numId w:val="10"/>
        </w:numPr>
        <w:rPr>
          <w:rFonts w:asciiTheme="minorHAnsi" w:hAnsiTheme="minorHAnsi" w:cstheme="minorHAnsi"/>
          <w:b w:val="0"/>
        </w:rPr>
      </w:pPr>
      <w:r w:rsidRPr="00B015DE">
        <w:rPr>
          <w:rFonts w:asciiTheme="minorHAnsi" w:hAnsiTheme="minorHAnsi" w:cstheme="minorHAnsi"/>
          <w:b w:val="0"/>
        </w:rPr>
        <w:t xml:space="preserve">Their proposed methodology for </w:t>
      </w:r>
      <w:r w:rsidR="009F7F7E">
        <w:rPr>
          <w:rFonts w:asciiTheme="minorHAnsi" w:hAnsiTheme="minorHAnsi" w:cstheme="minorHAnsi"/>
          <w:b w:val="0"/>
        </w:rPr>
        <w:t>design</w:t>
      </w:r>
      <w:r w:rsidRPr="00B015DE">
        <w:rPr>
          <w:rFonts w:asciiTheme="minorHAnsi" w:hAnsiTheme="minorHAnsi" w:cstheme="minorHAnsi"/>
          <w:b w:val="0"/>
        </w:rPr>
        <w:t xml:space="preserve"> and schedule compliance</w:t>
      </w:r>
    </w:p>
    <w:p w14:paraId="0948B66E" w14:textId="3403D80E" w:rsidR="00CF25A4" w:rsidRPr="00B015DE" w:rsidRDefault="009F7F7E" w:rsidP="00CF25A4">
      <w:pPr>
        <w:pStyle w:val="BodyTextIndent"/>
        <w:numPr>
          <w:ilvl w:val="0"/>
          <w:numId w:val="10"/>
        </w:numPr>
        <w:rPr>
          <w:rFonts w:asciiTheme="minorHAnsi" w:hAnsiTheme="minorHAnsi" w:cstheme="minorHAnsi"/>
          <w:b w:val="0"/>
        </w:rPr>
      </w:pPr>
      <w:r>
        <w:rPr>
          <w:rFonts w:asciiTheme="minorHAnsi" w:hAnsiTheme="minorHAnsi" w:cstheme="minorHAnsi"/>
          <w:b w:val="0"/>
        </w:rPr>
        <w:t>Firm</w:t>
      </w:r>
      <w:r w:rsidR="00CF25A4" w:rsidRPr="00B015DE">
        <w:rPr>
          <w:rFonts w:asciiTheme="minorHAnsi" w:hAnsiTheme="minorHAnsi" w:cstheme="minorHAnsi"/>
          <w:b w:val="0"/>
        </w:rPr>
        <w:t xml:space="preserve"> references from clients of previous completed projects</w:t>
      </w:r>
    </w:p>
    <w:p w14:paraId="458B4306" w14:textId="35D00D03" w:rsidR="00CF25A4" w:rsidRPr="00B015DE" w:rsidRDefault="00CF25A4" w:rsidP="00CF25A4">
      <w:pPr>
        <w:pStyle w:val="BodyTextIndent"/>
        <w:numPr>
          <w:ilvl w:val="0"/>
          <w:numId w:val="10"/>
        </w:numPr>
        <w:rPr>
          <w:rFonts w:asciiTheme="minorHAnsi" w:hAnsiTheme="minorHAnsi" w:cstheme="minorHAnsi"/>
          <w:b w:val="0"/>
        </w:rPr>
      </w:pPr>
      <w:r w:rsidRPr="00B015DE">
        <w:rPr>
          <w:rFonts w:asciiTheme="minorHAnsi" w:hAnsiTheme="minorHAnsi" w:cstheme="minorHAnsi"/>
          <w:b w:val="0"/>
        </w:rPr>
        <w:t xml:space="preserve">The </w:t>
      </w:r>
      <w:r w:rsidR="009F7F7E">
        <w:rPr>
          <w:rFonts w:asciiTheme="minorHAnsi" w:hAnsiTheme="minorHAnsi" w:cstheme="minorHAnsi"/>
          <w:b w:val="0"/>
        </w:rPr>
        <w:t>Firm’s</w:t>
      </w:r>
      <w:r w:rsidRPr="00B015DE">
        <w:rPr>
          <w:rFonts w:asciiTheme="minorHAnsi" w:hAnsiTheme="minorHAnsi" w:cstheme="minorHAnsi"/>
          <w:b w:val="0"/>
        </w:rPr>
        <w:t xml:space="preserve"> concepts and approach for delivering a complete </w:t>
      </w:r>
      <w:r w:rsidR="009F7F7E">
        <w:rPr>
          <w:rFonts w:asciiTheme="minorHAnsi" w:hAnsiTheme="minorHAnsi" w:cstheme="minorHAnsi"/>
          <w:b w:val="0"/>
        </w:rPr>
        <w:t>design</w:t>
      </w:r>
    </w:p>
    <w:p w14:paraId="25851555" w14:textId="7D90134D" w:rsidR="00B37810" w:rsidRPr="00B015DE" w:rsidRDefault="00B37810" w:rsidP="00CF25A4">
      <w:pPr>
        <w:pStyle w:val="BodyTextIndent"/>
        <w:ind w:left="0"/>
        <w:rPr>
          <w:rFonts w:asciiTheme="minorHAnsi" w:hAnsiTheme="minorHAnsi" w:cstheme="minorHAnsi"/>
        </w:rPr>
      </w:pPr>
    </w:p>
    <w:p w14:paraId="1B415E5F" w14:textId="35CE1D7B" w:rsidR="00B37810" w:rsidRPr="00B015DE" w:rsidRDefault="00B37810" w:rsidP="00CF25A4">
      <w:pPr>
        <w:pStyle w:val="BodyTextIndent"/>
        <w:ind w:left="0"/>
        <w:rPr>
          <w:rFonts w:asciiTheme="minorHAnsi" w:hAnsiTheme="minorHAnsi" w:cstheme="minorHAnsi"/>
        </w:rPr>
      </w:pPr>
    </w:p>
    <w:p w14:paraId="3F4DCFA6" w14:textId="2723F696" w:rsidR="00B37810" w:rsidRPr="00B015DE" w:rsidRDefault="00B37810" w:rsidP="00CF25A4">
      <w:pPr>
        <w:pStyle w:val="BodyTextIndent"/>
        <w:ind w:left="0"/>
        <w:rPr>
          <w:rFonts w:asciiTheme="minorHAnsi" w:hAnsiTheme="minorHAnsi" w:cstheme="minorHAnsi"/>
        </w:rPr>
      </w:pPr>
    </w:p>
    <w:p w14:paraId="29B7A5D2" w14:textId="05612E27" w:rsidR="00B37810" w:rsidRPr="00B015DE" w:rsidRDefault="00B37810" w:rsidP="00CF25A4">
      <w:pPr>
        <w:pStyle w:val="BodyTextIndent"/>
        <w:ind w:left="0"/>
        <w:rPr>
          <w:rFonts w:asciiTheme="minorHAnsi" w:hAnsiTheme="minorHAnsi" w:cstheme="minorHAnsi"/>
        </w:rPr>
      </w:pPr>
    </w:p>
    <w:p w14:paraId="2DB611BD" w14:textId="1B0A31D3" w:rsidR="00B37810" w:rsidRDefault="00B37810" w:rsidP="00CF25A4">
      <w:pPr>
        <w:pStyle w:val="BodyTextIndent"/>
        <w:ind w:left="0"/>
        <w:rPr>
          <w:rFonts w:asciiTheme="minorHAnsi" w:hAnsiTheme="minorHAnsi" w:cstheme="minorHAnsi"/>
        </w:rPr>
      </w:pPr>
    </w:p>
    <w:p w14:paraId="5FA89F1A" w14:textId="62EC87FA" w:rsidR="009F7F7E" w:rsidRDefault="009F7F7E" w:rsidP="00CF25A4">
      <w:pPr>
        <w:pStyle w:val="BodyTextIndent"/>
        <w:ind w:left="0"/>
        <w:rPr>
          <w:rFonts w:asciiTheme="minorHAnsi" w:hAnsiTheme="minorHAnsi" w:cstheme="minorHAnsi"/>
        </w:rPr>
      </w:pPr>
    </w:p>
    <w:p w14:paraId="2729725D" w14:textId="7C152CE1" w:rsidR="009F7F7E" w:rsidRDefault="009F7F7E" w:rsidP="00CF25A4">
      <w:pPr>
        <w:pStyle w:val="BodyTextIndent"/>
        <w:ind w:left="0"/>
        <w:rPr>
          <w:rFonts w:asciiTheme="minorHAnsi" w:hAnsiTheme="minorHAnsi" w:cstheme="minorHAnsi"/>
        </w:rPr>
      </w:pPr>
    </w:p>
    <w:p w14:paraId="53679E6F" w14:textId="4935FB57" w:rsidR="009F7F7E" w:rsidRDefault="009F7F7E" w:rsidP="00CF25A4">
      <w:pPr>
        <w:pStyle w:val="BodyTextIndent"/>
        <w:ind w:left="0"/>
        <w:rPr>
          <w:rFonts w:asciiTheme="minorHAnsi" w:hAnsiTheme="minorHAnsi" w:cstheme="minorHAnsi"/>
        </w:rPr>
      </w:pPr>
    </w:p>
    <w:p w14:paraId="36F80B7A" w14:textId="64DD1D1C" w:rsidR="009F7F7E" w:rsidRDefault="009F7F7E" w:rsidP="00CF25A4">
      <w:pPr>
        <w:pStyle w:val="BodyTextIndent"/>
        <w:ind w:left="0"/>
        <w:rPr>
          <w:rFonts w:asciiTheme="minorHAnsi" w:hAnsiTheme="minorHAnsi" w:cstheme="minorHAnsi"/>
        </w:rPr>
      </w:pPr>
    </w:p>
    <w:p w14:paraId="11B2BA8E" w14:textId="10AB84F9" w:rsidR="009F7F7E" w:rsidRDefault="009F7F7E" w:rsidP="00CF25A4">
      <w:pPr>
        <w:pStyle w:val="BodyTextIndent"/>
        <w:ind w:left="0"/>
        <w:rPr>
          <w:rFonts w:asciiTheme="minorHAnsi" w:hAnsiTheme="minorHAnsi" w:cstheme="minorHAnsi"/>
        </w:rPr>
      </w:pPr>
    </w:p>
    <w:p w14:paraId="1F18FE74" w14:textId="1CE6723F" w:rsidR="009F7F7E" w:rsidRDefault="009F7F7E" w:rsidP="00CF25A4">
      <w:pPr>
        <w:pStyle w:val="BodyTextIndent"/>
        <w:ind w:left="0"/>
        <w:rPr>
          <w:rFonts w:asciiTheme="minorHAnsi" w:hAnsiTheme="minorHAnsi" w:cstheme="minorHAnsi"/>
        </w:rPr>
      </w:pPr>
    </w:p>
    <w:p w14:paraId="4FB9A703" w14:textId="20490CE9" w:rsidR="009F7F7E" w:rsidRDefault="009F7F7E" w:rsidP="00CF25A4">
      <w:pPr>
        <w:pStyle w:val="BodyTextIndent"/>
        <w:ind w:left="0"/>
        <w:rPr>
          <w:rFonts w:asciiTheme="minorHAnsi" w:hAnsiTheme="minorHAnsi" w:cstheme="minorHAnsi"/>
        </w:rPr>
      </w:pPr>
    </w:p>
    <w:p w14:paraId="2D8112EC" w14:textId="4BBFBE20" w:rsidR="009F7F7E" w:rsidRDefault="009F7F7E" w:rsidP="00CF25A4">
      <w:pPr>
        <w:pStyle w:val="BodyTextIndent"/>
        <w:ind w:left="0"/>
        <w:rPr>
          <w:rFonts w:asciiTheme="minorHAnsi" w:hAnsiTheme="minorHAnsi" w:cstheme="minorHAnsi"/>
        </w:rPr>
      </w:pPr>
    </w:p>
    <w:p w14:paraId="15EDBC07" w14:textId="5C530952" w:rsidR="009F7F7E" w:rsidRDefault="009F7F7E" w:rsidP="00CF25A4">
      <w:pPr>
        <w:pStyle w:val="BodyTextIndent"/>
        <w:ind w:left="0"/>
        <w:rPr>
          <w:rFonts w:asciiTheme="minorHAnsi" w:hAnsiTheme="minorHAnsi" w:cstheme="minorHAnsi"/>
        </w:rPr>
      </w:pPr>
    </w:p>
    <w:p w14:paraId="78997224" w14:textId="77777777" w:rsidR="009F7F7E" w:rsidRPr="00B015DE" w:rsidRDefault="009F7F7E" w:rsidP="00CF25A4">
      <w:pPr>
        <w:pStyle w:val="BodyTextIndent"/>
        <w:ind w:left="0"/>
        <w:rPr>
          <w:rFonts w:asciiTheme="minorHAnsi" w:hAnsiTheme="minorHAnsi" w:cstheme="minorHAnsi"/>
        </w:rPr>
      </w:pPr>
    </w:p>
    <w:p w14:paraId="0E5A8C02" w14:textId="42B9F0BC" w:rsidR="00B37810" w:rsidRPr="00B015DE" w:rsidRDefault="00B37810" w:rsidP="00CF25A4">
      <w:pPr>
        <w:pStyle w:val="BodyTextIndent"/>
        <w:ind w:left="0"/>
        <w:rPr>
          <w:rFonts w:asciiTheme="minorHAnsi" w:hAnsiTheme="minorHAnsi" w:cstheme="minorHAnsi"/>
        </w:rPr>
      </w:pPr>
    </w:p>
    <w:p w14:paraId="729DCBDE" w14:textId="4C2BB054" w:rsidR="00B37810" w:rsidRPr="00B015DE" w:rsidRDefault="00B37810" w:rsidP="00CF25A4">
      <w:pPr>
        <w:pStyle w:val="BodyTextIndent"/>
        <w:ind w:left="0"/>
        <w:rPr>
          <w:rFonts w:asciiTheme="minorHAnsi" w:hAnsiTheme="minorHAnsi" w:cstheme="minorHAnsi"/>
        </w:rPr>
      </w:pPr>
      <w:r w:rsidRPr="00B015DE">
        <w:rPr>
          <w:rFonts w:asciiTheme="minorHAnsi" w:hAnsiTheme="minorHAnsi" w:cstheme="minorHAnsi"/>
        </w:rPr>
        <w:tab/>
      </w:r>
      <w:r w:rsidRPr="00B015DE">
        <w:rPr>
          <w:rFonts w:asciiTheme="minorHAnsi" w:hAnsiTheme="minorHAnsi" w:cstheme="minorHAnsi"/>
        </w:rPr>
        <w:tab/>
      </w:r>
      <w:r w:rsidRPr="00B015DE">
        <w:rPr>
          <w:rFonts w:asciiTheme="minorHAnsi" w:hAnsiTheme="minorHAnsi" w:cstheme="minorHAnsi"/>
        </w:rPr>
        <w:tab/>
      </w:r>
      <w:r w:rsidRPr="00B015DE">
        <w:rPr>
          <w:rFonts w:asciiTheme="minorHAnsi" w:hAnsiTheme="minorHAnsi" w:cstheme="minorHAnsi"/>
        </w:rPr>
        <w:tab/>
      </w:r>
      <w:r w:rsidRPr="00B015DE">
        <w:rPr>
          <w:rFonts w:asciiTheme="minorHAnsi" w:hAnsiTheme="minorHAnsi" w:cstheme="minorHAnsi"/>
        </w:rPr>
        <w:tab/>
      </w:r>
      <w:r w:rsidR="00794A8F">
        <w:rPr>
          <w:rFonts w:asciiTheme="minorHAnsi" w:hAnsiTheme="minorHAnsi" w:cstheme="minorHAnsi"/>
        </w:rPr>
        <w:tab/>
      </w:r>
      <w:r w:rsidRPr="00B015DE">
        <w:rPr>
          <w:rFonts w:asciiTheme="minorHAnsi" w:hAnsiTheme="minorHAnsi" w:cstheme="minorHAnsi"/>
        </w:rPr>
        <w:t>BID FORM</w:t>
      </w:r>
    </w:p>
    <w:p w14:paraId="3FE1A6D8" w14:textId="77777777" w:rsidR="00CF25A4" w:rsidRPr="00B015DE" w:rsidRDefault="00CF25A4" w:rsidP="00CF25A4">
      <w:pPr>
        <w:pStyle w:val="BodyTextIndent"/>
        <w:ind w:left="0"/>
        <w:rPr>
          <w:rFonts w:asciiTheme="minorHAnsi" w:hAnsiTheme="minorHAnsi" w:cstheme="minorHAnsi"/>
        </w:rPr>
      </w:pPr>
    </w:p>
    <w:p w14:paraId="461461EA" w14:textId="52BA740A" w:rsidR="00B37810" w:rsidRPr="00B015DE" w:rsidRDefault="00D93E60" w:rsidP="00CF25A4">
      <w:pPr>
        <w:pStyle w:val="BodyTextIndent"/>
        <w:ind w:left="0"/>
        <w:rPr>
          <w:rFonts w:asciiTheme="minorHAnsi" w:hAnsiTheme="minorHAnsi" w:cstheme="minorHAnsi"/>
        </w:rPr>
      </w:pPr>
      <w:r>
        <w:rPr>
          <w:rFonts w:asciiTheme="minorHAnsi" w:hAnsiTheme="minorHAnsi" w:cstheme="minorHAnsi"/>
        </w:rPr>
        <w:t xml:space="preserve">The cost for providing </w:t>
      </w:r>
      <w:r w:rsidR="009F7F7E">
        <w:rPr>
          <w:rFonts w:asciiTheme="minorHAnsi" w:hAnsiTheme="minorHAnsi" w:cstheme="minorHAnsi"/>
        </w:rPr>
        <w:t>Design Services</w:t>
      </w:r>
      <w:r>
        <w:rPr>
          <w:rFonts w:asciiTheme="minorHAnsi" w:hAnsiTheme="minorHAnsi" w:cstheme="minorHAnsi"/>
        </w:rPr>
        <w:t xml:space="preserve"> for </w:t>
      </w:r>
      <w:r w:rsidR="009F7F7E">
        <w:rPr>
          <w:rFonts w:asciiTheme="minorHAnsi" w:hAnsiTheme="minorHAnsi" w:cstheme="minorHAnsi"/>
        </w:rPr>
        <w:t>this project</w:t>
      </w:r>
      <w:r>
        <w:rPr>
          <w:rFonts w:asciiTheme="minorHAnsi" w:hAnsiTheme="minorHAnsi" w:cstheme="minorHAnsi"/>
        </w:rPr>
        <w:t xml:space="preserve"> per this </w:t>
      </w:r>
      <w:r w:rsidR="00794A8F">
        <w:rPr>
          <w:rFonts w:asciiTheme="minorHAnsi" w:hAnsiTheme="minorHAnsi" w:cstheme="minorHAnsi"/>
        </w:rPr>
        <w:t>RFP</w:t>
      </w:r>
      <w:r w:rsidR="009F7F7E">
        <w:rPr>
          <w:rFonts w:asciiTheme="minorHAnsi" w:hAnsiTheme="minorHAnsi" w:cstheme="minorHAnsi"/>
        </w:rPr>
        <w:t xml:space="preserve">, </w:t>
      </w:r>
      <w:r>
        <w:rPr>
          <w:rFonts w:asciiTheme="minorHAnsi" w:hAnsiTheme="minorHAnsi" w:cstheme="minorHAnsi"/>
        </w:rPr>
        <w:t xml:space="preserve">the price must include 100 % interface with the existing </w:t>
      </w:r>
      <w:r w:rsidR="00C21D14">
        <w:rPr>
          <w:rFonts w:asciiTheme="minorHAnsi" w:hAnsiTheme="minorHAnsi" w:cstheme="minorHAnsi"/>
        </w:rPr>
        <w:t>“</w:t>
      </w:r>
      <w:r w:rsidR="009F7F7E">
        <w:rPr>
          <w:rFonts w:asciiTheme="minorHAnsi" w:hAnsiTheme="minorHAnsi" w:cstheme="minorHAnsi"/>
        </w:rPr>
        <w:t>BMS</w:t>
      </w:r>
      <w:r w:rsidR="00C21D14">
        <w:rPr>
          <w:rFonts w:asciiTheme="minorHAnsi" w:hAnsiTheme="minorHAnsi" w:cstheme="minorHAnsi"/>
        </w:rPr>
        <w:t>” system.</w:t>
      </w:r>
    </w:p>
    <w:p w14:paraId="0983FAC8" w14:textId="77777777" w:rsidR="00B37810" w:rsidRPr="00B015DE" w:rsidRDefault="00B37810" w:rsidP="00CF25A4">
      <w:pPr>
        <w:pStyle w:val="BodyTextIndent"/>
        <w:ind w:left="0"/>
        <w:rPr>
          <w:rFonts w:asciiTheme="minorHAnsi" w:hAnsiTheme="minorHAnsi" w:cstheme="minorHAnsi"/>
        </w:rPr>
      </w:pPr>
    </w:p>
    <w:p w14:paraId="3F9BD562" w14:textId="510F1F2C" w:rsidR="00B37810" w:rsidRDefault="00794A8F" w:rsidP="00CF25A4">
      <w:pPr>
        <w:pStyle w:val="BodyTextIndent"/>
        <w:ind w:left="0"/>
        <w:rPr>
          <w:rFonts w:asciiTheme="minorHAnsi" w:hAnsiTheme="minorHAnsi" w:cstheme="minorHAnsi"/>
        </w:rPr>
      </w:pPr>
      <w:r>
        <w:rPr>
          <w:rFonts w:asciiTheme="minorHAnsi" w:hAnsiTheme="minorHAnsi" w:cstheme="minorHAnsi"/>
        </w:rPr>
        <w:t>Phase One – Existing Conditions Report________________________________________</w:t>
      </w:r>
    </w:p>
    <w:p w14:paraId="04B05F0C" w14:textId="7D3AFA37" w:rsidR="00794A8F" w:rsidRDefault="00794A8F" w:rsidP="00CF25A4">
      <w:pPr>
        <w:pStyle w:val="BodyTextIndent"/>
        <w:ind w:left="0"/>
        <w:rPr>
          <w:rFonts w:asciiTheme="minorHAnsi" w:hAnsiTheme="minorHAnsi" w:cstheme="minorHAnsi"/>
        </w:rPr>
      </w:pPr>
    </w:p>
    <w:p w14:paraId="5A9E0C49" w14:textId="77777777" w:rsidR="00794A8F" w:rsidRPr="00B015DE" w:rsidRDefault="00794A8F" w:rsidP="00CF25A4">
      <w:pPr>
        <w:pStyle w:val="BodyTextIndent"/>
        <w:ind w:left="0"/>
        <w:rPr>
          <w:rFonts w:asciiTheme="minorHAnsi" w:hAnsiTheme="minorHAnsi" w:cstheme="minorHAnsi"/>
        </w:rPr>
      </w:pPr>
    </w:p>
    <w:p w14:paraId="4ECA91B2" w14:textId="0A4D0DF6" w:rsidR="00CF25A4" w:rsidRDefault="00794A8F" w:rsidP="00CF25A4">
      <w:pPr>
        <w:pStyle w:val="BodyTextIndent"/>
        <w:ind w:left="0"/>
        <w:rPr>
          <w:rFonts w:asciiTheme="minorHAnsi" w:hAnsiTheme="minorHAnsi" w:cstheme="minorHAnsi"/>
        </w:rPr>
      </w:pPr>
      <w:r>
        <w:rPr>
          <w:rFonts w:asciiTheme="minorHAnsi" w:hAnsiTheme="minorHAnsi" w:cstheme="minorHAnsi"/>
        </w:rPr>
        <w:t>Phase Two – Design Specifications</w:t>
      </w:r>
      <w:r w:rsidR="005C4855">
        <w:rPr>
          <w:rFonts w:asciiTheme="minorHAnsi" w:hAnsiTheme="minorHAnsi" w:cstheme="minorHAnsi"/>
        </w:rPr>
        <w:t xml:space="preserve"> and Drawings</w:t>
      </w:r>
    </w:p>
    <w:p w14:paraId="1B2DD0B1" w14:textId="43F10D81" w:rsidR="00794A8F" w:rsidRDefault="00794A8F" w:rsidP="00794A8F">
      <w:pPr>
        <w:pStyle w:val="BodyTextIndent"/>
        <w:numPr>
          <w:ilvl w:val="0"/>
          <w:numId w:val="13"/>
        </w:numPr>
        <w:rPr>
          <w:rFonts w:asciiTheme="minorHAnsi" w:hAnsiTheme="minorHAnsi" w:cstheme="minorHAnsi"/>
        </w:rPr>
      </w:pPr>
      <w:r>
        <w:rPr>
          <w:rFonts w:asciiTheme="minorHAnsi" w:hAnsiTheme="minorHAnsi" w:cstheme="minorHAnsi"/>
        </w:rPr>
        <w:t>Option 1 - Ductless Split System_________________________________________</w:t>
      </w:r>
    </w:p>
    <w:p w14:paraId="119FEE39" w14:textId="77777777" w:rsidR="00794A8F" w:rsidRDefault="00794A8F" w:rsidP="00CF25A4">
      <w:pPr>
        <w:pStyle w:val="BodyTextIndent"/>
        <w:ind w:left="0"/>
        <w:rPr>
          <w:rFonts w:asciiTheme="minorHAnsi" w:hAnsiTheme="minorHAnsi" w:cstheme="minorHAnsi"/>
        </w:rPr>
      </w:pPr>
    </w:p>
    <w:p w14:paraId="41C75013" w14:textId="1585AAAB" w:rsidR="00794A8F" w:rsidRPr="00B015DE" w:rsidRDefault="00794A8F" w:rsidP="00794A8F">
      <w:pPr>
        <w:pStyle w:val="BodyTextIndent"/>
        <w:numPr>
          <w:ilvl w:val="0"/>
          <w:numId w:val="13"/>
        </w:numPr>
        <w:rPr>
          <w:rFonts w:asciiTheme="minorHAnsi" w:hAnsiTheme="minorHAnsi" w:cstheme="minorHAnsi"/>
        </w:rPr>
      </w:pPr>
      <w:r>
        <w:rPr>
          <w:rFonts w:asciiTheme="minorHAnsi" w:hAnsiTheme="minorHAnsi" w:cstheme="minorHAnsi"/>
        </w:rPr>
        <w:t>Option 2 – Roof Top Units System_______________________________________</w:t>
      </w:r>
    </w:p>
    <w:p w14:paraId="4C4442B7" w14:textId="77777777" w:rsidR="00CF25A4" w:rsidRPr="00B015DE" w:rsidRDefault="00CF25A4" w:rsidP="00CF25A4">
      <w:pPr>
        <w:pStyle w:val="BodyTextIndent"/>
        <w:ind w:left="0"/>
        <w:rPr>
          <w:rFonts w:asciiTheme="minorHAnsi" w:hAnsiTheme="minorHAnsi" w:cstheme="minorHAnsi"/>
        </w:rPr>
      </w:pPr>
    </w:p>
    <w:p w14:paraId="71C03347" w14:textId="77777777" w:rsidR="00CF25A4" w:rsidRPr="00B015DE" w:rsidRDefault="00CF25A4" w:rsidP="00CF25A4">
      <w:pPr>
        <w:pStyle w:val="BodyTextIndent"/>
        <w:ind w:left="0"/>
        <w:rPr>
          <w:rFonts w:asciiTheme="minorHAnsi" w:hAnsiTheme="minorHAnsi" w:cstheme="minorHAnsi"/>
        </w:rPr>
      </w:pPr>
    </w:p>
    <w:p w14:paraId="1E14A917" w14:textId="77777777" w:rsidR="00CF25A4" w:rsidRPr="00B015DE" w:rsidRDefault="00CF25A4" w:rsidP="00CF25A4">
      <w:pPr>
        <w:pStyle w:val="BodyTextIndent"/>
        <w:ind w:left="0"/>
        <w:rPr>
          <w:rFonts w:asciiTheme="minorHAnsi" w:hAnsiTheme="minorHAnsi" w:cstheme="minorHAnsi"/>
        </w:rPr>
      </w:pPr>
    </w:p>
    <w:p w14:paraId="19A7A595" w14:textId="77777777" w:rsidR="00CF25A4" w:rsidRPr="00B015DE" w:rsidRDefault="00CF25A4" w:rsidP="00CF25A4">
      <w:pPr>
        <w:pStyle w:val="BodyTextIndent"/>
        <w:ind w:left="0"/>
        <w:rPr>
          <w:rFonts w:asciiTheme="minorHAnsi" w:hAnsiTheme="minorHAnsi" w:cstheme="minorHAnsi"/>
        </w:rPr>
      </w:pPr>
    </w:p>
    <w:p w14:paraId="4F8810E1" w14:textId="77777777" w:rsidR="00CF25A4" w:rsidRPr="00B015DE" w:rsidRDefault="00CF25A4" w:rsidP="00CF25A4">
      <w:pPr>
        <w:pStyle w:val="BodyTextIndent"/>
        <w:ind w:left="0"/>
        <w:rPr>
          <w:rFonts w:asciiTheme="minorHAnsi" w:hAnsiTheme="minorHAnsi" w:cstheme="minorHAnsi"/>
        </w:rPr>
      </w:pPr>
      <w:r w:rsidRPr="00B015DE">
        <w:rPr>
          <w:rFonts w:asciiTheme="minorHAnsi" w:hAnsiTheme="minorHAnsi" w:cstheme="minorHAnsi"/>
        </w:rPr>
        <w:t>Exclusions: Hazardous materials investigations or testing</w:t>
      </w:r>
    </w:p>
    <w:p w14:paraId="31FC7A14" w14:textId="77777777" w:rsidR="00CF25A4" w:rsidRPr="00B015DE" w:rsidRDefault="00CF25A4" w:rsidP="00CF25A4">
      <w:pPr>
        <w:pStyle w:val="BodyTextIndent"/>
        <w:ind w:left="0"/>
        <w:rPr>
          <w:rFonts w:asciiTheme="minorHAnsi" w:hAnsiTheme="minorHAnsi" w:cstheme="minorHAnsi"/>
        </w:rPr>
      </w:pPr>
    </w:p>
    <w:p w14:paraId="3DE43226" w14:textId="77777777" w:rsidR="00CF25A4" w:rsidRPr="00B015DE" w:rsidRDefault="00CF25A4" w:rsidP="00CF25A4">
      <w:pPr>
        <w:pStyle w:val="BodyTextIndent"/>
        <w:ind w:left="0"/>
        <w:rPr>
          <w:rFonts w:asciiTheme="minorHAnsi" w:hAnsiTheme="minorHAnsi" w:cstheme="minorHAnsi"/>
          <w:b w:val="0"/>
        </w:rPr>
      </w:pPr>
      <w:r w:rsidRPr="00B015DE">
        <w:rPr>
          <w:rFonts w:asciiTheme="minorHAnsi" w:hAnsiTheme="minorHAnsi" w:cstheme="minorHAnsi"/>
          <w:b w:val="0"/>
        </w:rPr>
        <w:t>Firm: ______________________________________________________________</w:t>
      </w:r>
    </w:p>
    <w:p w14:paraId="7664B052" w14:textId="77777777" w:rsidR="00CF25A4" w:rsidRPr="00B015DE" w:rsidRDefault="00CF25A4" w:rsidP="00CF25A4">
      <w:pPr>
        <w:pStyle w:val="BodyTextIndent"/>
        <w:ind w:left="0"/>
        <w:rPr>
          <w:rFonts w:asciiTheme="minorHAnsi" w:hAnsiTheme="minorHAnsi" w:cstheme="minorHAnsi"/>
          <w:b w:val="0"/>
        </w:rPr>
      </w:pPr>
    </w:p>
    <w:p w14:paraId="0FCD35CC" w14:textId="77777777" w:rsidR="00CF25A4" w:rsidRPr="00B015DE" w:rsidRDefault="00CF25A4" w:rsidP="00CF25A4">
      <w:pPr>
        <w:pStyle w:val="BodyTextIndent"/>
        <w:ind w:left="0"/>
        <w:rPr>
          <w:rFonts w:asciiTheme="minorHAnsi" w:hAnsiTheme="minorHAnsi" w:cstheme="minorHAnsi"/>
          <w:b w:val="0"/>
        </w:rPr>
      </w:pPr>
    </w:p>
    <w:p w14:paraId="4E959E43" w14:textId="77777777" w:rsidR="00CF25A4" w:rsidRPr="00B015DE" w:rsidRDefault="00CF25A4" w:rsidP="00CF25A4">
      <w:pPr>
        <w:pStyle w:val="BodyTextIndent"/>
        <w:ind w:left="0"/>
        <w:rPr>
          <w:rFonts w:asciiTheme="minorHAnsi" w:hAnsiTheme="minorHAnsi" w:cstheme="minorHAnsi"/>
          <w:b w:val="0"/>
        </w:rPr>
      </w:pPr>
      <w:r w:rsidRPr="00B015DE">
        <w:rPr>
          <w:rFonts w:asciiTheme="minorHAnsi" w:hAnsiTheme="minorHAnsi" w:cstheme="minorHAnsi"/>
          <w:b w:val="0"/>
        </w:rPr>
        <w:t>Name: __________________________________</w:t>
      </w:r>
      <w:r w:rsidRPr="00B015DE">
        <w:rPr>
          <w:rFonts w:asciiTheme="minorHAnsi" w:hAnsiTheme="minorHAnsi" w:cstheme="minorHAnsi"/>
          <w:b w:val="0"/>
        </w:rPr>
        <w:tab/>
      </w:r>
      <w:r w:rsidRPr="00B015DE">
        <w:rPr>
          <w:rFonts w:asciiTheme="minorHAnsi" w:hAnsiTheme="minorHAnsi" w:cstheme="minorHAnsi"/>
          <w:b w:val="0"/>
        </w:rPr>
        <w:tab/>
      </w:r>
    </w:p>
    <w:p w14:paraId="5CE5514C" w14:textId="77777777" w:rsidR="00CF25A4" w:rsidRPr="00B015DE" w:rsidRDefault="00CF25A4" w:rsidP="00CF25A4">
      <w:pPr>
        <w:pStyle w:val="BodyTextIndent"/>
        <w:ind w:left="0"/>
        <w:rPr>
          <w:rFonts w:asciiTheme="minorHAnsi" w:hAnsiTheme="minorHAnsi" w:cstheme="minorHAnsi"/>
          <w:b w:val="0"/>
        </w:rPr>
      </w:pPr>
      <w:r w:rsidRPr="00B015DE">
        <w:rPr>
          <w:rFonts w:asciiTheme="minorHAnsi" w:hAnsiTheme="minorHAnsi" w:cstheme="minorHAnsi"/>
          <w:b w:val="0"/>
        </w:rPr>
        <w:tab/>
        <w:t>(Please Print)</w:t>
      </w:r>
    </w:p>
    <w:p w14:paraId="646CAC18" w14:textId="77777777" w:rsidR="00CF25A4" w:rsidRPr="00B015DE" w:rsidRDefault="00CF25A4" w:rsidP="00CF25A4">
      <w:pPr>
        <w:pStyle w:val="BodyTextIndent"/>
        <w:ind w:left="0"/>
        <w:rPr>
          <w:rFonts w:asciiTheme="minorHAnsi" w:hAnsiTheme="minorHAnsi" w:cstheme="minorHAnsi"/>
          <w:b w:val="0"/>
        </w:rPr>
      </w:pPr>
    </w:p>
    <w:p w14:paraId="38130C9B" w14:textId="77777777" w:rsidR="00CF25A4" w:rsidRPr="00B015DE" w:rsidRDefault="00CF25A4" w:rsidP="00CF25A4">
      <w:pPr>
        <w:pStyle w:val="BodyTextIndent"/>
        <w:ind w:left="0"/>
        <w:rPr>
          <w:rFonts w:asciiTheme="minorHAnsi" w:hAnsiTheme="minorHAnsi" w:cstheme="minorHAnsi"/>
          <w:b w:val="0"/>
        </w:rPr>
      </w:pPr>
      <w:r w:rsidRPr="00B015DE">
        <w:rPr>
          <w:rFonts w:asciiTheme="minorHAnsi" w:hAnsiTheme="minorHAnsi" w:cstheme="minorHAnsi"/>
          <w:b w:val="0"/>
        </w:rPr>
        <w:t>Signature: ________________________________</w:t>
      </w:r>
      <w:r w:rsidRPr="00B015DE">
        <w:rPr>
          <w:rFonts w:asciiTheme="minorHAnsi" w:hAnsiTheme="minorHAnsi" w:cstheme="minorHAnsi"/>
          <w:b w:val="0"/>
        </w:rPr>
        <w:tab/>
        <w:t>Date: __________________</w:t>
      </w:r>
    </w:p>
    <w:p w14:paraId="4DD761C3" w14:textId="77777777" w:rsidR="00CF25A4" w:rsidRPr="00B015DE" w:rsidRDefault="00CF25A4" w:rsidP="00CF25A4">
      <w:pPr>
        <w:overflowPunct w:val="0"/>
        <w:autoSpaceDE w:val="0"/>
        <w:autoSpaceDN w:val="0"/>
        <w:adjustRightInd w:val="0"/>
        <w:spacing w:before="120" w:after="120"/>
        <w:jc w:val="both"/>
        <w:rPr>
          <w:rFonts w:asciiTheme="minorHAnsi" w:hAnsiTheme="minorHAnsi" w:cstheme="minorHAnsi"/>
          <w:highlight w:val="yellow"/>
        </w:rPr>
      </w:pPr>
    </w:p>
    <w:p w14:paraId="5ACE4C4E" w14:textId="77777777" w:rsidR="00CF25A4" w:rsidRPr="00B015DE" w:rsidRDefault="00CF25A4" w:rsidP="00CF25A4">
      <w:pPr>
        <w:overflowPunct w:val="0"/>
        <w:autoSpaceDE w:val="0"/>
        <w:autoSpaceDN w:val="0"/>
        <w:adjustRightInd w:val="0"/>
        <w:spacing w:after="240"/>
        <w:ind w:left="1440" w:firstLine="720"/>
        <w:jc w:val="both"/>
        <w:rPr>
          <w:rFonts w:asciiTheme="minorHAnsi" w:hAnsiTheme="minorHAnsi" w:cstheme="minorHAnsi"/>
        </w:rPr>
      </w:pPr>
    </w:p>
    <w:p w14:paraId="37523DB4" w14:textId="77777777" w:rsidR="00CF25A4" w:rsidRPr="00B015DE" w:rsidRDefault="00CF25A4" w:rsidP="00CF25A4">
      <w:pPr>
        <w:overflowPunct w:val="0"/>
        <w:autoSpaceDE w:val="0"/>
        <w:autoSpaceDN w:val="0"/>
        <w:adjustRightInd w:val="0"/>
        <w:spacing w:after="240"/>
        <w:ind w:left="1440" w:firstLine="720"/>
        <w:jc w:val="both"/>
        <w:rPr>
          <w:rFonts w:asciiTheme="minorHAnsi" w:hAnsiTheme="minorHAnsi" w:cstheme="minorHAnsi"/>
        </w:rPr>
      </w:pPr>
    </w:p>
    <w:p w14:paraId="6915F569" w14:textId="77777777" w:rsidR="00CF25A4" w:rsidRPr="00B015DE" w:rsidRDefault="00CF25A4" w:rsidP="00CF25A4">
      <w:pPr>
        <w:overflowPunct w:val="0"/>
        <w:autoSpaceDE w:val="0"/>
        <w:autoSpaceDN w:val="0"/>
        <w:adjustRightInd w:val="0"/>
        <w:spacing w:after="240"/>
        <w:ind w:left="1440" w:firstLine="720"/>
        <w:jc w:val="both"/>
        <w:rPr>
          <w:rFonts w:asciiTheme="minorHAnsi" w:hAnsiTheme="minorHAnsi" w:cstheme="minorHAnsi"/>
        </w:rPr>
      </w:pPr>
    </w:p>
    <w:p w14:paraId="0A74A0E1" w14:textId="77777777" w:rsidR="00CF25A4" w:rsidRPr="00B015DE" w:rsidRDefault="00CF25A4" w:rsidP="00CF25A4">
      <w:pPr>
        <w:overflowPunct w:val="0"/>
        <w:autoSpaceDE w:val="0"/>
        <w:autoSpaceDN w:val="0"/>
        <w:adjustRightInd w:val="0"/>
        <w:spacing w:after="240"/>
        <w:jc w:val="both"/>
        <w:rPr>
          <w:rFonts w:asciiTheme="minorHAnsi" w:hAnsiTheme="minorHAnsi" w:cstheme="minorHAnsi"/>
          <w:b/>
        </w:rPr>
      </w:pPr>
    </w:p>
    <w:p w14:paraId="2DE942A7" w14:textId="77777777" w:rsidR="00D47437" w:rsidRPr="00B015DE" w:rsidRDefault="00D47437" w:rsidP="001B3DC8">
      <w:pPr>
        <w:rPr>
          <w:rFonts w:asciiTheme="minorHAnsi" w:hAnsiTheme="minorHAnsi" w:cstheme="minorHAnsi"/>
        </w:rPr>
      </w:pPr>
    </w:p>
    <w:sectPr w:rsidR="00D47437" w:rsidRPr="00B015DE" w:rsidSect="008C548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C5DB" w14:textId="77777777" w:rsidR="00E0314D" w:rsidRDefault="00E0314D" w:rsidP="008C5487">
      <w:r>
        <w:separator/>
      </w:r>
    </w:p>
  </w:endnote>
  <w:endnote w:type="continuationSeparator" w:id="0">
    <w:p w14:paraId="790CC7A1" w14:textId="77777777" w:rsidR="00E0314D" w:rsidRDefault="00E0314D" w:rsidP="008C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725735"/>
      <w:docPartObj>
        <w:docPartGallery w:val="Page Numbers (Bottom of Page)"/>
        <w:docPartUnique/>
      </w:docPartObj>
    </w:sdtPr>
    <w:sdtEndPr>
      <w:rPr>
        <w:noProof/>
      </w:rPr>
    </w:sdtEndPr>
    <w:sdtContent>
      <w:p w14:paraId="0AD451F2" w14:textId="6E4CD64D" w:rsidR="009F7F7E" w:rsidRDefault="009F7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346EC" w14:textId="77777777" w:rsidR="00604B41" w:rsidRDefault="00E03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9DE2" w14:textId="77777777" w:rsidR="00E0314D" w:rsidRDefault="00E0314D" w:rsidP="008C5487">
      <w:r>
        <w:separator/>
      </w:r>
    </w:p>
  </w:footnote>
  <w:footnote w:type="continuationSeparator" w:id="0">
    <w:p w14:paraId="3D7A1AFE" w14:textId="77777777" w:rsidR="00E0314D" w:rsidRDefault="00E0314D" w:rsidP="008C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94B4" w14:textId="77777777" w:rsidR="00106B10" w:rsidRPr="00A20501" w:rsidRDefault="00E0314D" w:rsidP="008C5487">
    <w:pPr>
      <w:rPr>
        <w:sz w:val="16"/>
        <w:szCs w:val="16"/>
      </w:rPr>
    </w:pPr>
  </w:p>
  <w:p w14:paraId="22C29103" w14:textId="77777777" w:rsidR="00106B10" w:rsidRDefault="00E0314D" w:rsidP="00106B10">
    <w:pPr>
      <w:pStyle w:val="Header"/>
    </w:pPr>
  </w:p>
  <w:p w14:paraId="1D41EED8" w14:textId="77777777" w:rsidR="00106B10" w:rsidRDefault="00E0314D" w:rsidP="00106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287"/>
    <w:multiLevelType w:val="hybridMultilevel"/>
    <w:tmpl w:val="DF125682"/>
    <w:lvl w:ilvl="0" w:tplc="55040B84">
      <w:start w:val="1"/>
      <w:numFmt w:val="upperRoman"/>
      <w:pStyle w:val="Heading3"/>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0A730062"/>
    <w:multiLevelType w:val="hybridMultilevel"/>
    <w:tmpl w:val="27148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DE24FB"/>
    <w:multiLevelType w:val="hybridMultilevel"/>
    <w:tmpl w:val="BDBEB8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39C4B42"/>
    <w:multiLevelType w:val="hybridMultilevel"/>
    <w:tmpl w:val="CF4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B138C"/>
    <w:multiLevelType w:val="hybridMultilevel"/>
    <w:tmpl w:val="1F844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7866CA"/>
    <w:multiLevelType w:val="hybridMultilevel"/>
    <w:tmpl w:val="24564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A21B85"/>
    <w:multiLevelType w:val="hybridMultilevel"/>
    <w:tmpl w:val="E85EE5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071BB9"/>
    <w:multiLevelType w:val="hybridMultilevel"/>
    <w:tmpl w:val="8E6673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AF4423"/>
    <w:multiLevelType w:val="hybridMultilevel"/>
    <w:tmpl w:val="809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771F1"/>
    <w:multiLevelType w:val="hybridMultilevel"/>
    <w:tmpl w:val="E826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8223B4"/>
    <w:multiLevelType w:val="hybridMultilevel"/>
    <w:tmpl w:val="D838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75AA3"/>
    <w:multiLevelType w:val="hybridMultilevel"/>
    <w:tmpl w:val="B89850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2" w15:restartNumberingAfterBreak="0">
    <w:nsid w:val="757B491A"/>
    <w:multiLevelType w:val="hybridMultilevel"/>
    <w:tmpl w:val="A48E5EE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84"/>
    <w:rsid w:val="000010C6"/>
    <w:rsid w:val="00057582"/>
    <w:rsid w:val="000E7AF8"/>
    <w:rsid w:val="001047AD"/>
    <w:rsid w:val="00104F89"/>
    <w:rsid w:val="001B24D5"/>
    <w:rsid w:val="001B3DC8"/>
    <w:rsid w:val="001E74A7"/>
    <w:rsid w:val="001F1CAD"/>
    <w:rsid w:val="00215F35"/>
    <w:rsid w:val="00264514"/>
    <w:rsid w:val="00297820"/>
    <w:rsid w:val="002C14E6"/>
    <w:rsid w:val="002C6504"/>
    <w:rsid w:val="002F618B"/>
    <w:rsid w:val="00325861"/>
    <w:rsid w:val="00380D08"/>
    <w:rsid w:val="003D45E6"/>
    <w:rsid w:val="003F6D53"/>
    <w:rsid w:val="004B79F7"/>
    <w:rsid w:val="004E6435"/>
    <w:rsid w:val="00560C4E"/>
    <w:rsid w:val="005C4855"/>
    <w:rsid w:val="005C5FE1"/>
    <w:rsid w:val="005D41C0"/>
    <w:rsid w:val="00615D5A"/>
    <w:rsid w:val="006616F4"/>
    <w:rsid w:val="006853DE"/>
    <w:rsid w:val="00690CAD"/>
    <w:rsid w:val="006B078A"/>
    <w:rsid w:val="00717AAA"/>
    <w:rsid w:val="00794A8F"/>
    <w:rsid w:val="007A0851"/>
    <w:rsid w:val="008B2644"/>
    <w:rsid w:val="008C5487"/>
    <w:rsid w:val="00935483"/>
    <w:rsid w:val="0095376A"/>
    <w:rsid w:val="009E282B"/>
    <w:rsid w:val="009F7F7E"/>
    <w:rsid w:val="00A04344"/>
    <w:rsid w:val="00A65F8C"/>
    <w:rsid w:val="00A826D1"/>
    <w:rsid w:val="00AC1EC4"/>
    <w:rsid w:val="00B015DE"/>
    <w:rsid w:val="00B12157"/>
    <w:rsid w:val="00B37810"/>
    <w:rsid w:val="00B90B12"/>
    <w:rsid w:val="00B95295"/>
    <w:rsid w:val="00BF10ED"/>
    <w:rsid w:val="00C04FEF"/>
    <w:rsid w:val="00C15480"/>
    <w:rsid w:val="00C20E9D"/>
    <w:rsid w:val="00C21D14"/>
    <w:rsid w:val="00C5364A"/>
    <w:rsid w:val="00C5740B"/>
    <w:rsid w:val="00C922DF"/>
    <w:rsid w:val="00CA1397"/>
    <w:rsid w:val="00CA552D"/>
    <w:rsid w:val="00CF25A4"/>
    <w:rsid w:val="00D130C7"/>
    <w:rsid w:val="00D25CE4"/>
    <w:rsid w:val="00D4405D"/>
    <w:rsid w:val="00D47437"/>
    <w:rsid w:val="00D508CA"/>
    <w:rsid w:val="00D5261F"/>
    <w:rsid w:val="00D93E60"/>
    <w:rsid w:val="00E0314D"/>
    <w:rsid w:val="00E25E84"/>
    <w:rsid w:val="00E30E09"/>
    <w:rsid w:val="00E3753E"/>
    <w:rsid w:val="00E56F5F"/>
    <w:rsid w:val="00E63EF9"/>
    <w:rsid w:val="00E86CCC"/>
    <w:rsid w:val="00EA195A"/>
    <w:rsid w:val="00F26188"/>
    <w:rsid w:val="00F43137"/>
    <w:rsid w:val="00F45958"/>
    <w:rsid w:val="00F55245"/>
    <w:rsid w:val="00F56E09"/>
    <w:rsid w:val="00F77D5E"/>
    <w:rsid w:val="00F95B90"/>
    <w:rsid w:val="00FB5580"/>
    <w:rsid w:val="00FE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B9A0"/>
  <w15:chartTrackingRefBased/>
  <w15:docId w15:val="{34985A70-1739-49CC-9AA6-310B4BA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A4"/>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semiHidden/>
    <w:unhideWhenUsed/>
    <w:qFormat/>
    <w:rsid w:val="00CF25A4"/>
    <w:pPr>
      <w:keepNext/>
      <w:numPr>
        <w:numId w:val="3"/>
      </w:numPr>
      <w:ind w:left="0" w:firstLine="0"/>
      <w:outlineLvl w:val="2"/>
    </w:pPr>
    <w:rPr>
      <w:b/>
      <w:bCs/>
    </w:rPr>
  </w:style>
  <w:style w:type="paragraph" w:styleId="Heading4">
    <w:name w:val="heading 4"/>
    <w:basedOn w:val="Normal"/>
    <w:next w:val="Normal"/>
    <w:link w:val="Heading4Char"/>
    <w:semiHidden/>
    <w:unhideWhenUsed/>
    <w:qFormat/>
    <w:rsid w:val="00CF25A4"/>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12"/>
    <w:pPr>
      <w:ind w:left="720"/>
      <w:contextualSpacing/>
    </w:pPr>
  </w:style>
  <w:style w:type="paragraph" w:styleId="BalloonText">
    <w:name w:val="Balloon Text"/>
    <w:basedOn w:val="Normal"/>
    <w:link w:val="BalloonTextChar"/>
    <w:uiPriority w:val="99"/>
    <w:semiHidden/>
    <w:unhideWhenUsed/>
    <w:rsid w:val="002C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4"/>
    <w:rPr>
      <w:rFonts w:ascii="Segoe UI" w:hAnsi="Segoe UI" w:cs="Segoe UI"/>
      <w:sz w:val="18"/>
      <w:szCs w:val="18"/>
    </w:rPr>
  </w:style>
  <w:style w:type="paragraph" w:styleId="Header">
    <w:name w:val="header"/>
    <w:basedOn w:val="Normal"/>
    <w:link w:val="HeaderChar"/>
    <w:uiPriority w:val="99"/>
    <w:unhideWhenUsed/>
    <w:rsid w:val="008C5487"/>
    <w:pPr>
      <w:tabs>
        <w:tab w:val="center" w:pos="4680"/>
        <w:tab w:val="right" w:pos="9360"/>
      </w:tabs>
    </w:pPr>
  </w:style>
  <w:style w:type="character" w:customStyle="1" w:styleId="HeaderChar">
    <w:name w:val="Header Char"/>
    <w:basedOn w:val="DefaultParagraphFont"/>
    <w:link w:val="Header"/>
    <w:uiPriority w:val="99"/>
    <w:rsid w:val="008C5487"/>
  </w:style>
  <w:style w:type="paragraph" w:styleId="Footer">
    <w:name w:val="footer"/>
    <w:basedOn w:val="Normal"/>
    <w:link w:val="FooterChar"/>
    <w:uiPriority w:val="99"/>
    <w:unhideWhenUsed/>
    <w:rsid w:val="008C5487"/>
    <w:pPr>
      <w:tabs>
        <w:tab w:val="center" w:pos="4680"/>
        <w:tab w:val="right" w:pos="9360"/>
      </w:tabs>
    </w:pPr>
  </w:style>
  <w:style w:type="character" w:customStyle="1" w:styleId="FooterChar">
    <w:name w:val="Footer Char"/>
    <w:basedOn w:val="DefaultParagraphFont"/>
    <w:link w:val="Footer"/>
    <w:uiPriority w:val="99"/>
    <w:rsid w:val="008C5487"/>
  </w:style>
  <w:style w:type="character" w:styleId="Hyperlink">
    <w:name w:val="Hyperlink"/>
    <w:basedOn w:val="DefaultParagraphFont"/>
    <w:unhideWhenUsed/>
    <w:rsid w:val="008C5487"/>
    <w:rPr>
      <w:color w:val="8496B0" w:themeColor="text2" w:themeTint="99"/>
      <w:u w:val="single"/>
    </w:rPr>
  </w:style>
  <w:style w:type="character" w:customStyle="1" w:styleId="Heading3Char">
    <w:name w:val="Heading 3 Char"/>
    <w:basedOn w:val="DefaultParagraphFont"/>
    <w:link w:val="Heading3"/>
    <w:semiHidden/>
    <w:rsid w:val="00CF25A4"/>
    <w:rPr>
      <w:rFonts w:ascii="Gill Sans MT" w:eastAsia="Times New Roman" w:hAnsi="Gill Sans MT" w:cs="Times New Roman"/>
      <w:b/>
      <w:bCs/>
      <w:sz w:val="24"/>
      <w:szCs w:val="24"/>
    </w:rPr>
  </w:style>
  <w:style w:type="character" w:customStyle="1" w:styleId="Heading4Char">
    <w:name w:val="Heading 4 Char"/>
    <w:basedOn w:val="DefaultParagraphFont"/>
    <w:link w:val="Heading4"/>
    <w:semiHidden/>
    <w:rsid w:val="00CF25A4"/>
    <w:rPr>
      <w:rFonts w:ascii="Gill Sans MT" w:eastAsia="Times New Roman" w:hAnsi="Gill Sans MT" w:cs="Times New Roman"/>
      <w:b/>
      <w:bCs/>
      <w:sz w:val="24"/>
      <w:szCs w:val="24"/>
    </w:rPr>
  </w:style>
  <w:style w:type="paragraph" w:styleId="TOC3">
    <w:name w:val="toc 3"/>
    <w:basedOn w:val="Normal"/>
    <w:next w:val="Normal"/>
    <w:autoRedefine/>
    <w:uiPriority w:val="39"/>
    <w:semiHidden/>
    <w:unhideWhenUsed/>
    <w:rsid w:val="00CF25A4"/>
    <w:pPr>
      <w:tabs>
        <w:tab w:val="left" w:pos="1100"/>
        <w:tab w:val="right" w:leader="dot" w:pos="9170"/>
      </w:tabs>
      <w:spacing w:after="240"/>
      <w:ind w:left="475"/>
    </w:pPr>
  </w:style>
  <w:style w:type="paragraph" w:styleId="Title">
    <w:name w:val="Title"/>
    <w:basedOn w:val="Normal"/>
    <w:link w:val="TitleChar"/>
    <w:qFormat/>
    <w:rsid w:val="00CF25A4"/>
    <w:pPr>
      <w:jc w:val="center"/>
    </w:pPr>
    <w:rPr>
      <w:b/>
      <w:bCs/>
      <w:sz w:val="20"/>
    </w:rPr>
  </w:style>
  <w:style w:type="character" w:customStyle="1" w:styleId="TitleChar">
    <w:name w:val="Title Char"/>
    <w:basedOn w:val="DefaultParagraphFont"/>
    <w:link w:val="Title"/>
    <w:rsid w:val="00CF25A4"/>
    <w:rPr>
      <w:rFonts w:ascii="Gill Sans MT" w:eastAsia="Times New Roman" w:hAnsi="Gill Sans MT" w:cs="Times New Roman"/>
      <w:b/>
      <w:bCs/>
      <w:sz w:val="20"/>
      <w:szCs w:val="24"/>
    </w:rPr>
  </w:style>
  <w:style w:type="paragraph" w:styleId="BodyText">
    <w:name w:val="Body Text"/>
    <w:basedOn w:val="Normal"/>
    <w:link w:val="BodyTextChar"/>
    <w:semiHidden/>
    <w:unhideWhenUsed/>
    <w:rsid w:val="00CF25A4"/>
    <w:pPr>
      <w:spacing w:after="120"/>
    </w:pPr>
  </w:style>
  <w:style w:type="character" w:customStyle="1" w:styleId="BodyTextChar">
    <w:name w:val="Body Text Char"/>
    <w:basedOn w:val="DefaultParagraphFont"/>
    <w:link w:val="BodyText"/>
    <w:semiHidden/>
    <w:rsid w:val="00CF25A4"/>
    <w:rPr>
      <w:rFonts w:ascii="Gill Sans MT" w:eastAsia="Times New Roman" w:hAnsi="Gill Sans MT" w:cs="Times New Roman"/>
      <w:sz w:val="24"/>
      <w:szCs w:val="24"/>
    </w:rPr>
  </w:style>
  <w:style w:type="paragraph" w:styleId="BodyTextIndent">
    <w:name w:val="Body Text Indent"/>
    <w:basedOn w:val="Normal"/>
    <w:link w:val="BodyTextIndentChar"/>
    <w:unhideWhenUsed/>
    <w:rsid w:val="00CF25A4"/>
    <w:pPr>
      <w:ind w:left="720"/>
    </w:pPr>
    <w:rPr>
      <w:b/>
      <w:bCs/>
    </w:rPr>
  </w:style>
  <w:style w:type="character" w:customStyle="1" w:styleId="BodyTextIndentChar">
    <w:name w:val="Body Text Indent Char"/>
    <w:basedOn w:val="DefaultParagraphFont"/>
    <w:link w:val="BodyTextIndent"/>
    <w:rsid w:val="00CF25A4"/>
    <w:rPr>
      <w:rFonts w:ascii="Gill Sans MT" w:eastAsia="Times New Roman" w:hAnsi="Gill Sans MT" w:cs="Times New Roman"/>
      <w:b/>
      <w:bCs/>
      <w:sz w:val="24"/>
      <w:szCs w:val="24"/>
    </w:rPr>
  </w:style>
  <w:style w:type="paragraph" w:styleId="BlockText">
    <w:name w:val="Block Text"/>
    <w:basedOn w:val="Normal"/>
    <w:semiHidden/>
    <w:unhideWhenUsed/>
    <w:rsid w:val="00CF25A4"/>
    <w:pPr>
      <w:ind w:left="480" w:right="360"/>
    </w:pPr>
    <w:rPr>
      <w:sz w:val="28"/>
      <w:szCs w:val="20"/>
    </w:rPr>
  </w:style>
  <w:style w:type="paragraph" w:customStyle="1" w:styleId="DefaultText">
    <w:name w:val="Default Text"/>
    <w:basedOn w:val="Normal"/>
    <w:rsid w:val="00CF25A4"/>
    <w:pPr>
      <w:autoSpaceDE w:val="0"/>
      <w:autoSpaceDN w:val="0"/>
      <w:adjustRightInd w:val="0"/>
    </w:pPr>
  </w:style>
  <w:style w:type="character" w:customStyle="1" w:styleId="Char">
    <w:name w:val="_ Char"/>
    <w:link w:val="a"/>
    <w:locked/>
    <w:rsid w:val="00CF25A4"/>
    <w:rPr>
      <w:rFonts w:ascii="Gill Sans MT" w:hAnsi="Gill Sans MT"/>
      <w:sz w:val="24"/>
      <w:szCs w:val="24"/>
    </w:rPr>
  </w:style>
  <w:style w:type="paragraph" w:customStyle="1" w:styleId="a">
    <w:name w:val="_"/>
    <w:basedOn w:val="Normal"/>
    <w:link w:val="Char"/>
    <w:rsid w:val="00CF25A4"/>
    <w:pPr>
      <w:widowControl w:val="0"/>
      <w:autoSpaceDE w:val="0"/>
      <w:autoSpaceDN w:val="0"/>
      <w:adjustRightInd w:val="0"/>
      <w:ind w:left="1440" w:right="720" w:hanging="720"/>
    </w:pPr>
    <w:rPr>
      <w:rFonts w:eastAsiaTheme="minorHAnsi" w:cstheme="minorBidi"/>
    </w:rPr>
  </w:style>
  <w:style w:type="character" w:customStyle="1" w:styleId="baddress">
    <w:name w:val="b_address"/>
    <w:basedOn w:val="DefaultParagraphFont"/>
    <w:rsid w:val="00CF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53742">
      <w:bodyDiv w:val="1"/>
      <w:marLeft w:val="0"/>
      <w:marRight w:val="0"/>
      <w:marTop w:val="0"/>
      <w:marBottom w:val="0"/>
      <w:divBdr>
        <w:top w:val="none" w:sz="0" w:space="0" w:color="auto"/>
        <w:left w:val="none" w:sz="0" w:space="0" w:color="auto"/>
        <w:bottom w:val="none" w:sz="0" w:space="0" w:color="auto"/>
        <w:right w:val="none" w:sz="0" w:space="0" w:color="auto"/>
      </w:divBdr>
      <w:divsChild>
        <w:div w:id="323825713">
          <w:marLeft w:val="0"/>
          <w:marRight w:val="0"/>
          <w:marTop w:val="0"/>
          <w:marBottom w:val="0"/>
          <w:divBdr>
            <w:top w:val="single" w:sz="2" w:space="0" w:color="000000"/>
            <w:left w:val="single" w:sz="2" w:space="0" w:color="000000"/>
            <w:bottom w:val="single" w:sz="2" w:space="0" w:color="000000"/>
            <w:right w:val="single" w:sz="2" w:space="0" w:color="000000"/>
          </w:divBdr>
          <w:divsChild>
            <w:div w:id="1614241294">
              <w:marLeft w:val="0"/>
              <w:marRight w:val="0"/>
              <w:marTop w:val="0"/>
              <w:marBottom w:val="0"/>
              <w:divBdr>
                <w:top w:val="none" w:sz="0" w:space="0" w:color="auto"/>
                <w:left w:val="none" w:sz="0" w:space="0" w:color="auto"/>
                <w:bottom w:val="none" w:sz="0" w:space="0" w:color="auto"/>
                <w:right w:val="none" w:sz="0" w:space="0" w:color="auto"/>
              </w:divBdr>
            </w:div>
            <w:div w:id="1513766006">
              <w:marLeft w:val="0"/>
              <w:marRight w:val="0"/>
              <w:marTop w:val="0"/>
              <w:marBottom w:val="9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914">
      <w:bodyDiv w:val="1"/>
      <w:marLeft w:val="0"/>
      <w:marRight w:val="0"/>
      <w:marTop w:val="0"/>
      <w:marBottom w:val="0"/>
      <w:divBdr>
        <w:top w:val="none" w:sz="0" w:space="0" w:color="auto"/>
        <w:left w:val="none" w:sz="0" w:space="0" w:color="auto"/>
        <w:bottom w:val="none" w:sz="0" w:space="0" w:color="auto"/>
        <w:right w:val="none" w:sz="0" w:space="0" w:color="auto"/>
      </w:divBdr>
      <w:divsChild>
        <w:div w:id="656346555">
          <w:marLeft w:val="0"/>
          <w:marRight w:val="0"/>
          <w:marTop w:val="0"/>
          <w:marBottom w:val="0"/>
          <w:divBdr>
            <w:top w:val="none" w:sz="0" w:space="0" w:color="auto"/>
            <w:left w:val="none" w:sz="0" w:space="0" w:color="auto"/>
            <w:bottom w:val="none" w:sz="0" w:space="0" w:color="auto"/>
            <w:right w:val="none" w:sz="0" w:space="0" w:color="auto"/>
          </w:divBdr>
          <w:divsChild>
            <w:div w:id="12002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19866">
      <w:bodyDiv w:val="1"/>
      <w:marLeft w:val="0"/>
      <w:marRight w:val="0"/>
      <w:marTop w:val="0"/>
      <w:marBottom w:val="0"/>
      <w:divBdr>
        <w:top w:val="none" w:sz="0" w:space="0" w:color="auto"/>
        <w:left w:val="none" w:sz="0" w:space="0" w:color="auto"/>
        <w:bottom w:val="none" w:sz="0" w:space="0" w:color="auto"/>
        <w:right w:val="none" w:sz="0" w:space="0" w:color="auto"/>
      </w:divBdr>
    </w:div>
    <w:div w:id="21035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PM%20Resources\Westbrook\Middle%20School%20HVAC\RFQ-P%20Design-Build\RFQ%20for%20Design%20Build%20Services%20Draft.docx" TargetMode="External"/><Relationship Id="rId13" Type="http://schemas.openxmlformats.org/officeDocument/2006/relationships/hyperlink" Target="file:///E:\PM%20Resources\Westbrook\Middle%20School%20HVAC\RFQ-P%20Design-Build\RFQ%20for%20Design%20Build%20Services%20Draf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PM%20Resources\Westbrook\Middle%20School%20HVAC\RFQ-P%20Design-Build\RFQ%20for%20Design%20Build%20Services%20Draf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M%20Resources\Westbrook\Middle%20School%20HVAC\RFQ-P%20Design-Build\RFQ%20for%20Design%20Build%20Services%20Draf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E:\PM%20Resources\Westbrook\Middle%20School%20HVAC\RFQ-P%20Design-Build\RFQ%20for%20Design%20Build%20Services%20Draft.docx" TargetMode="External"/><Relationship Id="rId4" Type="http://schemas.openxmlformats.org/officeDocument/2006/relationships/settings" Target="settings.xml"/><Relationship Id="rId9" Type="http://schemas.openxmlformats.org/officeDocument/2006/relationships/hyperlink" Target="file:///E:\PM%20Resources\Westbrook\Middle%20School%20HVAC\RFQ-P%20Design-Build\RFQ%20for%20Design%20Build%20Services%20Draft.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AFD8-FA72-4AB3-97DB-C095EBAB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LaFleur</dc:creator>
  <cp:keywords/>
  <dc:description/>
  <cp:lastModifiedBy>Jim Hayden</cp:lastModifiedBy>
  <cp:revision>2</cp:revision>
  <cp:lastPrinted>2017-04-26T12:29:00Z</cp:lastPrinted>
  <dcterms:created xsi:type="dcterms:W3CDTF">2020-04-07T13:44:00Z</dcterms:created>
  <dcterms:modified xsi:type="dcterms:W3CDTF">2020-04-07T13:44:00Z</dcterms:modified>
</cp:coreProperties>
</file>