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E1" w:rsidRDefault="009572E1" w:rsidP="009572E1">
      <w:pPr>
        <w:pStyle w:val="NoSpacing"/>
        <w:ind w:hanging="450"/>
      </w:pPr>
      <w:r w:rsidRPr="009572E1">
        <w:t xml:space="preserve">Proposer </w:t>
      </w:r>
    </w:p>
    <w:p w:rsidR="009572E1" w:rsidRDefault="009572E1" w:rsidP="009572E1">
      <w:pPr>
        <w:pStyle w:val="NoSpacing"/>
        <w:ind w:right="-990" w:hanging="450"/>
      </w:pPr>
      <w:r w:rsidRPr="009572E1">
        <w:t>Name:  __________________________________________________</w:t>
      </w:r>
      <w:r>
        <w:t>___________________</w:t>
      </w:r>
      <w:r w:rsidR="003D32C5">
        <w:t>____</w:t>
      </w:r>
      <w:r>
        <w:t>___</w:t>
      </w:r>
    </w:p>
    <w:p w:rsidR="00472879" w:rsidRPr="009572E1" w:rsidRDefault="00472879" w:rsidP="00E0788C">
      <w:pPr>
        <w:pBdr>
          <w:top w:val="single" w:sz="4" w:space="1" w:color="auto"/>
          <w:left w:val="single" w:sz="4" w:space="4" w:color="auto"/>
          <w:bottom w:val="single" w:sz="4" w:space="1" w:color="auto"/>
          <w:right w:val="single" w:sz="4" w:space="4" w:color="auto"/>
        </w:pBdr>
        <w:shd w:val="clear" w:color="auto" w:fill="D5DCE4" w:themeFill="text2" w:themeFillTint="33"/>
        <w:tabs>
          <w:tab w:val="left" w:pos="5564"/>
        </w:tabs>
        <w:spacing w:before="115"/>
        <w:ind w:left="156" w:right="-900" w:hanging="516"/>
        <w:rPr>
          <w:spacing w:val="-10"/>
          <w:sz w:val="24"/>
        </w:rPr>
      </w:pPr>
      <w:r w:rsidRPr="009572E1">
        <w:rPr>
          <w:b/>
          <w:sz w:val="24"/>
        </w:rPr>
        <w:t>Response</w:t>
      </w:r>
      <w:r w:rsidRPr="009572E1">
        <w:rPr>
          <w:b/>
          <w:spacing w:val="-17"/>
          <w:sz w:val="24"/>
        </w:rPr>
        <w:t xml:space="preserve"> </w:t>
      </w:r>
      <w:r w:rsidRPr="009572E1">
        <w:rPr>
          <w:b/>
          <w:sz w:val="24"/>
        </w:rPr>
        <w:t>Instructions</w:t>
      </w:r>
      <w:r w:rsidR="000F5796" w:rsidRPr="009572E1">
        <w:rPr>
          <w:b/>
          <w:sz w:val="24"/>
        </w:rPr>
        <w:t>:</w:t>
      </w:r>
      <w:r w:rsidRPr="009572E1">
        <w:rPr>
          <w:spacing w:val="-10"/>
          <w:sz w:val="24"/>
        </w:rPr>
        <w:t xml:space="preserve"> </w:t>
      </w:r>
    </w:p>
    <w:p w:rsidR="00310ABE" w:rsidRPr="005F1111" w:rsidRDefault="006978E0" w:rsidP="00F83183">
      <w:pPr>
        <w:pStyle w:val="BodyText"/>
        <w:widowControl w:val="0"/>
        <w:numPr>
          <w:ilvl w:val="0"/>
          <w:numId w:val="7"/>
        </w:numPr>
        <w:tabs>
          <w:tab w:val="left" w:pos="9360"/>
        </w:tabs>
        <w:overflowPunct/>
        <w:autoSpaceDE/>
        <w:autoSpaceDN/>
        <w:adjustRightInd/>
        <w:spacing w:before="19" w:after="0" w:line="258" w:lineRule="auto"/>
        <w:ind w:left="360" w:right="-810"/>
        <w:jc w:val="left"/>
        <w:textAlignment w:val="auto"/>
        <w:rPr>
          <w:rFonts w:asciiTheme="minorHAnsi" w:hAnsiTheme="minorHAnsi"/>
          <w:spacing w:val="-10"/>
          <w:sz w:val="22"/>
          <w:szCs w:val="22"/>
        </w:rPr>
      </w:pPr>
      <w:r w:rsidRPr="0098355C">
        <w:rPr>
          <w:rFonts w:asciiTheme="minorHAnsi" w:hAnsiTheme="minorHAnsi"/>
          <w:spacing w:val="-7"/>
          <w:sz w:val="22"/>
          <w:szCs w:val="22"/>
        </w:rPr>
        <w:t xml:space="preserve">A completed response to all items must be uploaded into </w:t>
      </w:r>
      <w:proofErr w:type="spellStart"/>
      <w:r w:rsidRPr="0098355C">
        <w:rPr>
          <w:rFonts w:asciiTheme="minorHAnsi" w:hAnsiTheme="minorHAnsi"/>
          <w:spacing w:val="-7"/>
          <w:sz w:val="22"/>
          <w:szCs w:val="22"/>
        </w:rPr>
        <w:t>Biznet</w:t>
      </w:r>
      <w:proofErr w:type="spellEnd"/>
      <w:r w:rsidRPr="0098355C">
        <w:rPr>
          <w:rFonts w:asciiTheme="minorHAnsi" w:hAnsiTheme="minorHAnsi"/>
          <w:spacing w:val="-7"/>
          <w:sz w:val="22"/>
          <w:szCs w:val="22"/>
        </w:rPr>
        <w:t xml:space="preserve"> by the Proposer by RFP due date.</w:t>
      </w:r>
      <w:r w:rsidR="00310ABE">
        <w:rPr>
          <w:rFonts w:asciiTheme="minorHAnsi" w:hAnsiTheme="minorHAnsi"/>
          <w:spacing w:val="-7"/>
          <w:sz w:val="22"/>
          <w:szCs w:val="22"/>
        </w:rPr>
        <w:t xml:space="preserve">  </w:t>
      </w:r>
      <w:r w:rsidR="00F83183">
        <w:rPr>
          <w:rFonts w:asciiTheme="minorHAnsi" w:hAnsiTheme="minorHAnsi"/>
          <w:spacing w:val="-7"/>
          <w:sz w:val="22"/>
          <w:szCs w:val="22"/>
        </w:rPr>
        <w:t xml:space="preserve"> </w:t>
      </w:r>
      <w:bookmarkStart w:id="0" w:name="_GoBack"/>
      <w:bookmarkEnd w:id="0"/>
      <w:r w:rsidR="00310ABE">
        <w:rPr>
          <w:rFonts w:asciiTheme="minorHAnsi" w:hAnsiTheme="minorHAnsi"/>
          <w:spacing w:val="-7"/>
          <w:sz w:val="22"/>
          <w:szCs w:val="22"/>
        </w:rPr>
        <w:t xml:space="preserve">Proposer shall not alter the submittal requirements in this document.  </w:t>
      </w:r>
    </w:p>
    <w:p w:rsidR="006978E0" w:rsidRPr="0098355C" w:rsidRDefault="006978E0" w:rsidP="00F71154">
      <w:pPr>
        <w:pStyle w:val="BodyText"/>
        <w:widowControl w:val="0"/>
        <w:numPr>
          <w:ilvl w:val="0"/>
          <w:numId w:val="7"/>
        </w:numPr>
        <w:spacing w:before="19" w:after="0" w:line="258" w:lineRule="auto"/>
        <w:ind w:left="450" w:right="90" w:hanging="450"/>
        <w:rPr>
          <w:rFonts w:asciiTheme="minorHAnsi" w:hAnsiTheme="minorHAnsi"/>
          <w:spacing w:val="-10"/>
          <w:sz w:val="22"/>
          <w:szCs w:val="22"/>
        </w:rPr>
      </w:pPr>
      <w:r w:rsidRPr="0098355C">
        <w:rPr>
          <w:rFonts w:asciiTheme="minorHAnsi" w:hAnsiTheme="minorHAnsi"/>
          <w:spacing w:val="-10"/>
          <w:sz w:val="22"/>
          <w:szCs w:val="22"/>
        </w:rPr>
        <w:t xml:space="preserve">Proposer shall enter responses in the </w:t>
      </w:r>
      <w:r w:rsidRPr="003B0945">
        <w:rPr>
          <w:rFonts w:asciiTheme="minorHAnsi" w:hAnsiTheme="minorHAnsi"/>
          <w:b/>
          <w:color w:val="00B050"/>
          <w:spacing w:val="-10"/>
          <w:sz w:val="22"/>
          <w:szCs w:val="22"/>
        </w:rPr>
        <w:t>“</w:t>
      </w:r>
      <w:r w:rsidR="005A4986" w:rsidRPr="003B0945">
        <w:rPr>
          <w:rFonts w:asciiTheme="minorHAnsi" w:hAnsiTheme="minorHAnsi"/>
          <w:b/>
          <w:color w:val="00B050"/>
          <w:spacing w:val="-10"/>
          <w:sz w:val="22"/>
          <w:szCs w:val="22"/>
        </w:rPr>
        <w:t>R</w:t>
      </w:r>
      <w:r w:rsidR="005A49B5" w:rsidRPr="003B0945">
        <w:rPr>
          <w:rFonts w:asciiTheme="minorHAnsi" w:hAnsiTheme="minorHAnsi"/>
          <w:b/>
          <w:color w:val="00B050"/>
          <w:spacing w:val="-10"/>
          <w:sz w:val="22"/>
          <w:szCs w:val="22"/>
        </w:rPr>
        <w:t xml:space="preserve">esponse by </w:t>
      </w:r>
      <w:r w:rsidR="005A4986" w:rsidRPr="003B0945">
        <w:rPr>
          <w:rFonts w:asciiTheme="minorHAnsi" w:hAnsiTheme="minorHAnsi"/>
          <w:b/>
          <w:color w:val="00B050"/>
          <w:spacing w:val="-10"/>
          <w:sz w:val="22"/>
          <w:szCs w:val="22"/>
        </w:rPr>
        <w:t>P</w:t>
      </w:r>
      <w:r w:rsidR="005A49B5" w:rsidRPr="003B0945">
        <w:rPr>
          <w:rFonts w:asciiTheme="minorHAnsi" w:hAnsiTheme="minorHAnsi"/>
          <w:b/>
          <w:color w:val="00B050"/>
          <w:spacing w:val="-10"/>
          <w:sz w:val="22"/>
          <w:szCs w:val="22"/>
        </w:rPr>
        <w:t>roposer</w:t>
      </w:r>
      <w:r w:rsidRPr="003B0945">
        <w:rPr>
          <w:rFonts w:asciiTheme="minorHAnsi" w:hAnsiTheme="minorHAnsi"/>
          <w:b/>
          <w:color w:val="00B050"/>
          <w:spacing w:val="-10"/>
          <w:sz w:val="22"/>
          <w:szCs w:val="22"/>
        </w:rPr>
        <w:t>”</w:t>
      </w:r>
      <w:r w:rsidRPr="0098355C">
        <w:rPr>
          <w:rFonts w:asciiTheme="minorHAnsi" w:hAnsiTheme="minorHAnsi"/>
          <w:spacing w:val="-10"/>
          <w:sz w:val="22"/>
          <w:szCs w:val="22"/>
        </w:rPr>
        <w:t xml:space="preserve"> </w:t>
      </w:r>
      <w:r w:rsidR="00425067">
        <w:rPr>
          <w:rFonts w:asciiTheme="minorHAnsi" w:hAnsiTheme="minorHAnsi"/>
          <w:spacing w:val="-10"/>
          <w:sz w:val="22"/>
          <w:szCs w:val="22"/>
        </w:rPr>
        <w:t>row</w:t>
      </w:r>
      <w:r w:rsidRPr="0098355C">
        <w:rPr>
          <w:rFonts w:asciiTheme="minorHAnsi" w:hAnsiTheme="minorHAnsi"/>
          <w:spacing w:val="-10"/>
          <w:sz w:val="22"/>
          <w:szCs w:val="22"/>
        </w:rPr>
        <w:t xml:space="preserve">.  </w:t>
      </w:r>
    </w:p>
    <w:p w:rsidR="000C5E41" w:rsidRDefault="000C5E41" w:rsidP="000C5E41">
      <w:pPr>
        <w:pStyle w:val="BodyText"/>
        <w:widowControl w:val="0"/>
        <w:tabs>
          <w:tab w:val="left" w:pos="9360"/>
        </w:tabs>
        <w:spacing w:before="19" w:after="0" w:line="258" w:lineRule="auto"/>
        <w:ind w:left="450" w:right="-810" w:hanging="450"/>
        <w:rPr>
          <w:rFonts w:asciiTheme="minorHAnsi" w:hAnsiTheme="minorHAnsi"/>
          <w:spacing w:val="-10"/>
          <w:sz w:val="22"/>
          <w:szCs w:val="22"/>
        </w:rPr>
      </w:pPr>
      <w:r>
        <w:rPr>
          <w:rFonts w:asciiTheme="minorHAnsi" w:hAnsiTheme="minorHAnsi"/>
          <w:spacing w:val="-10"/>
          <w:sz w:val="22"/>
          <w:szCs w:val="22"/>
        </w:rPr>
        <w:t xml:space="preserve">3.   </w:t>
      </w:r>
      <w:r w:rsidR="006978E0" w:rsidRPr="0098355C">
        <w:rPr>
          <w:rFonts w:asciiTheme="minorHAnsi" w:hAnsiTheme="minorHAnsi"/>
          <w:spacing w:val="-10"/>
          <w:sz w:val="22"/>
          <w:szCs w:val="22"/>
        </w:rPr>
        <w:t>Proposer may use additional documents to respond</w:t>
      </w:r>
      <w:r>
        <w:rPr>
          <w:rFonts w:asciiTheme="minorHAnsi" w:hAnsiTheme="minorHAnsi"/>
          <w:spacing w:val="-10"/>
          <w:sz w:val="22"/>
          <w:szCs w:val="22"/>
        </w:rPr>
        <w:t xml:space="preserve">; Proposer shall title additional documents with the corresponding category </w:t>
      </w:r>
      <w:r w:rsidRPr="005A4986">
        <w:rPr>
          <w:rFonts w:asciiTheme="minorHAnsi" w:hAnsiTheme="minorHAnsi"/>
          <w:b/>
          <w:color w:val="00B050"/>
          <w:spacing w:val="-10"/>
          <w:sz w:val="22"/>
          <w:szCs w:val="22"/>
        </w:rPr>
        <w:t xml:space="preserve">“Business </w:t>
      </w:r>
      <w:r w:rsidR="00964599">
        <w:rPr>
          <w:rFonts w:asciiTheme="minorHAnsi" w:hAnsiTheme="minorHAnsi"/>
          <w:b/>
          <w:color w:val="00B050"/>
          <w:spacing w:val="-10"/>
          <w:sz w:val="22"/>
          <w:szCs w:val="22"/>
        </w:rPr>
        <w:t>Experience</w:t>
      </w:r>
      <w:r w:rsidR="003B0945">
        <w:rPr>
          <w:rFonts w:asciiTheme="minorHAnsi" w:hAnsiTheme="minorHAnsi"/>
          <w:b/>
          <w:color w:val="00B050"/>
          <w:spacing w:val="-10"/>
          <w:sz w:val="22"/>
          <w:szCs w:val="22"/>
        </w:rPr>
        <w:t>, Equipment and References</w:t>
      </w:r>
      <w:r w:rsidRPr="005A4986">
        <w:rPr>
          <w:rFonts w:asciiTheme="minorHAnsi" w:hAnsiTheme="minorHAnsi"/>
          <w:b/>
          <w:color w:val="00B050"/>
          <w:spacing w:val="-10"/>
          <w:sz w:val="22"/>
          <w:szCs w:val="22"/>
        </w:rPr>
        <w:t>”</w:t>
      </w:r>
      <w:r>
        <w:rPr>
          <w:rFonts w:asciiTheme="minorHAnsi" w:hAnsiTheme="minorHAnsi"/>
          <w:spacing w:val="-10"/>
          <w:sz w:val="22"/>
          <w:szCs w:val="22"/>
        </w:rPr>
        <w:t xml:space="preserve">.  </w:t>
      </w:r>
    </w:p>
    <w:p w:rsidR="00FC3331" w:rsidRDefault="00FC3331" w:rsidP="000C5E41">
      <w:pPr>
        <w:pStyle w:val="BodyText"/>
        <w:widowControl w:val="0"/>
        <w:shd w:val="clear" w:color="auto" w:fill="FFFFFF" w:themeFill="background1"/>
        <w:tabs>
          <w:tab w:val="left" w:pos="540"/>
        </w:tabs>
        <w:spacing w:before="19" w:after="0" w:line="258" w:lineRule="auto"/>
        <w:ind w:right="-990"/>
        <w:rPr>
          <w:rFonts w:asciiTheme="minorHAnsi" w:hAnsiTheme="minorHAnsi"/>
          <w:spacing w:val="-10"/>
          <w:sz w:val="22"/>
          <w:szCs w:val="22"/>
        </w:rPr>
      </w:pPr>
    </w:p>
    <w:p w:rsidR="00FC3331" w:rsidRPr="009F33F6" w:rsidRDefault="00FC3331" w:rsidP="00FC3331">
      <w:pPr>
        <w:pStyle w:val="BodyText"/>
        <w:widowControl w:val="0"/>
        <w:shd w:val="clear" w:color="auto" w:fill="000000" w:themeFill="text1"/>
        <w:overflowPunct/>
        <w:autoSpaceDE/>
        <w:autoSpaceDN/>
        <w:adjustRightInd/>
        <w:spacing w:before="19" w:after="0" w:line="258" w:lineRule="auto"/>
        <w:ind w:left="875" w:right="-990" w:hanging="1145"/>
        <w:jc w:val="left"/>
        <w:textAlignment w:val="auto"/>
        <w:rPr>
          <w:rFonts w:asciiTheme="minorHAnsi" w:hAnsiTheme="minorHAnsi"/>
          <w:color w:val="FFFFFF" w:themeColor="background1"/>
          <w:sz w:val="28"/>
          <w:szCs w:val="22"/>
        </w:rPr>
      </w:pPr>
      <w:r>
        <w:rPr>
          <w:rFonts w:asciiTheme="minorHAnsi" w:hAnsiTheme="minorHAnsi"/>
          <w:color w:val="FFFFFF" w:themeColor="background1"/>
          <w:spacing w:val="-10"/>
          <w:sz w:val="28"/>
          <w:szCs w:val="22"/>
        </w:rPr>
        <w:t xml:space="preserve">CATEGORY:  </w:t>
      </w:r>
      <w:r w:rsidRPr="009F33F6">
        <w:rPr>
          <w:rFonts w:asciiTheme="minorHAnsi" w:hAnsiTheme="minorHAnsi"/>
          <w:color w:val="FFFFFF" w:themeColor="background1"/>
          <w:sz w:val="28"/>
          <w:szCs w:val="22"/>
        </w:rPr>
        <w:t xml:space="preserve">BUSINESS </w:t>
      </w:r>
      <w:r>
        <w:rPr>
          <w:rFonts w:asciiTheme="minorHAnsi" w:hAnsiTheme="minorHAnsi"/>
          <w:color w:val="FFFFFF" w:themeColor="background1"/>
          <w:sz w:val="28"/>
          <w:szCs w:val="22"/>
        </w:rPr>
        <w:t>EXPERIENCE, REFERENCES</w:t>
      </w:r>
      <w:r w:rsidR="001476DC">
        <w:rPr>
          <w:rFonts w:asciiTheme="minorHAnsi" w:hAnsiTheme="minorHAnsi"/>
          <w:color w:val="FFFFFF" w:themeColor="background1"/>
          <w:sz w:val="28"/>
          <w:szCs w:val="22"/>
        </w:rPr>
        <w:t xml:space="preserve"> and EQUIPMENT</w:t>
      </w:r>
      <w:r w:rsidRPr="009F33F6">
        <w:rPr>
          <w:rFonts w:asciiTheme="minorHAnsi" w:hAnsiTheme="minorHAnsi"/>
          <w:color w:val="FFFFFF" w:themeColor="background1"/>
          <w:sz w:val="28"/>
          <w:szCs w:val="22"/>
        </w:rPr>
        <w:t xml:space="preserve"> </w:t>
      </w:r>
      <w:r>
        <w:rPr>
          <w:rFonts w:asciiTheme="minorHAnsi" w:hAnsiTheme="minorHAnsi"/>
          <w:color w:val="FFFFFF" w:themeColor="background1"/>
          <w:sz w:val="28"/>
          <w:szCs w:val="22"/>
        </w:rPr>
        <w:t xml:space="preserve">– Attachment </w:t>
      </w:r>
      <w:r w:rsidR="00E4313E">
        <w:rPr>
          <w:rFonts w:asciiTheme="minorHAnsi" w:hAnsiTheme="minorHAnsi"/>
          <w:color w:val="FFFFFF" w:themeColor="background1"/>
          <w:sz w:val="28"/>
          <w:szCs w:val="22"/>
        </w:rPr>
        <w:t>4</w:t>
      </w:r>
      <w:r>
        <w:rPr>
          <w:rFonts w:asciiTheme="minorHAnsi" w:hAnsiTheme="minorHAnsi"/>
          <w:color w:val="FFFFFF" w:themeColor="background1"/>
          <w:sz w:val="28"/>
          <w:szCs w:val="22"/>
        </w:rPr>
        <w:t xml:space="preserve"> </w:t>
      </w:r>
    </w:p>
    <w:p w:rsidR="00121031" w:rsidRDefault="006978E0" w:rsidP="000C5E41">
      <w:pPr>
        <w:pStyle w:val="BodyText"/>
        <w:widowControl w:val="0"/>
        <w:shd w:val="clear" w:color="auto" w:fill="FFFFFF" w:themeFill="background1"/>
        <w:tabs>
          <w:tab w:val="left" w:pos="540"/>
        </w:tabs>
        <w:spacing w:before="19" w:after="0" w:line="258" w:lineRule="auto"/>
        <w:ind w:right="-990"/>
        <w:rPr>
          <w:rFonts w:asciiTheme="minorHAnsi" w:hAnsiTheme="minorHAnsi"/>
          <w:sz w:val="22"/>
          <w:szCs w:val="22"/>
        </w:rPr>
      </w:pPr>
      <w:r w:rsidRPr="0098355C">
        <w:rPr>
          <w:rFonts w:asciiTheme="minorHAnsi" w:hAnsiTheme="minorHAnsi"/>
          <w:spacing w:val="-10"/>
          <w:sz w:val="22"/>
          <w:szCs w:val="22"/>
        </w:rPr>
        <w:t xml:space="preserve"> </w:t>
      </w:r>
    </w:p>
    <w:tbl>
      <w:tblPr>
        <w:tblStyle w:val="TableGrid"/>
        <w:tblW w:w="9805" w:type="dxa"/>
        <w:tblInd w:w="-275" w:type="dxa"/>
        <w:tblLook w:val="04A0" w:firstRow="1" w:lastRow="0" w:firstColumn="1" w:lastColumn="0" w:noHBand="0" w:noVBand="1"/>
      </w:tblPr>
      <w:tblGrid>
        <w:gridCol w:w="1207"/>
        <w:gridCol w:w="8598"/>
      </w:tblGrid>
      <w:tr w:rsidR="00472879" w:rsidRPr="005F1111" w:rsidTr="006978E0">
        <w:trPr>
          <w:trHeight w:val="80"/>
        </w:trPr>
        <w:tc>
          <w:tcPr>
            <w:tcW w:w="9805" w:type="dxa"/>
            <w:gridSpan w:val="2"/>
            <w:shd w:val="clear" w:color="auto" w:fill="D5DCE4" w:themeFill="text2" w:themeFillTint="33"/>
          </w:tcPr>
          <w:p w:rsidR="00472879" w:rsidRPr="005F1111" w:rsidRDefault="00472879" w:rsidP="00D4048F">
            <w:pPr>
              <w:jc w:val="center"/>
            </w:pPr>
          </w:p>
        </w:tc>
      </w:tr>
      <w:tr w:rsidR="00526BC6" w:rsidRPr="005F1111" w:rsidTr="006978E0">
        <w:trPr>
          <w:trHeight w:val="629"/>
        </w:trPr>
        <w:tc>
          <w:tcPr>
            <w:tcW w:w="1207" w:type="dxa"/>
          </w:tcPr>
          <w:p w:rsidR="008A1C30" w:rsidRDefault="00526BC6" w:rsidP="006F0C67">
            <w:pPr>
              <w:pStyle w:val="Default"/>
              <w:jc w:val="center"/>
              <w:rPr>
                <w:rFonts w:asciiTheme="minorHAnsi" w:hAnsiTheme="minorHAnsi"/>
                <w:sz w:val="22"/>
                <w:szCs w:val="22"/>
              </w:rPr>
            </w:pPr>
            <w:r>
              <w:rPr>
                <w:rFonts w:asciiTheme="minorHAnsi" w:hAnsiTheme="minorHAnsi"/>
                <w:sz w:val="22"/>
                <w:szCs w:val="22"/>
              </w:rPr>
              <w:t xml:space="preserve">A. </w:t>
            </w:r>
          </w:p>
          <w:p w:rsidR="008A1C30" w:rsidRDefault="008A1C30" w:rsidP="006F0C67">
            <w:pPr>
              <w:pStyle w:val="Default"/>
              <w:jc w:val="center"/>
              <w:rPr>
                <w:rFonts w:asciiTheme="minorHAnsi" w:hAnsiTheme="minorHAnsi"/>
                <w:sz w:val="22"/>
                <w:szCs w:val="22"/>
              </w:rPr>
            </w:pPr>
          </w:p>
          <w:p w:rsidR="00526BC6" w:rsidRDefault="008A1C30" w:rsidP="006F0C67">
            <w:pPr>
              <w:pStyle w:val="Default"/>
              <w:jc w:val="center"/>
              <w:rPr>
                <w:rFonts w:asciiTheme="minorHAnsi" w:hAnsiTheme="minorHAnsi"/>
                <w:sz w:val="22"/>
                <w:szCs w:val="22"/>
              </w:rPr>
            </w:pPr>
            <w:r w:rsidRPr="00C94C7C">
              <w:rPr>
                <w:rFonts w:asciiTheme="minorHAnsi" w:hAnsiTheme="minorHAnsi"/>
                <w:sz w:val="22"/>
                <w:szCs w:val="22"/>
                <w:highlight w:val="yellow"/>
              </w:rPr>
              <w:t>Upload</w:t>
            </w:r>
            <w:r w:rsidR="003B0945" w:rsidRPr="003B0945">
              <w:rPr>
                <w:rFonts w:asciiTheme="minorHAnsi" w:hAnsiTheme="minorHAnsi"/>
                <w:sz w:val="22"/>
                <w:szCs w:val="22"/>
                <w:highlight w:val="yellow"/>
              </w:rPr>
              <w:t>s</w:t>
            </w:r>
            <w:r w:rsidR="00526BC6">
              <w:rPr>
                <w:rFonts w:asciiTheme="minorHAnsi" w:hAnsiTheme="minorHAnsi"/>
                <w:sz w:val="22"/>
                <w:szCs w:val="22"/>
              </w:rPr>
              <w:t xml:space="preserve"> </w:t>
            </w:r>
          </w:p>
        </w:tc>
        <w:tc>
          <w:tcPr>
            <w:tcW w:w="8598" w:type="dxa"/>
          </w:tcPr>
          <w:p w:rsidR="00526BC6" w:rsidRDefault="00DA1014" w:rsidP="00DA1014">
            <w:pPr>
              <w:widowControl w:val="0"/>
              <w:rPr>
                <w:b/>
              </w:rPr>
            </w:pPr>
            <w:r w:rsidRPr="00C94C7C">
              <w:rPr>
                <w:b/>
              </w:rPr>
              <w:t xml:space="preserve">Contractor shall </w:t>
            </w:r>
            <w:r w:rsidRPr="00C94C7C">
              <w:rPr>
                <w:b/>
                <w:u w:val="single"/>
              </w:rPr>
              <w:t>upload</w:t>
            </w:r>
            <w:r w:rsidRPr="00C94C7C">
              <w:rPr>
                <w:b/>
              </w:rPr>
              <w:t xml:space="preserve"> the following:</w:t>
            </w:r>
          </w:p>
          <w:p w:rsidR="002F438F" w:rsidRPr="00C94C7C" w:rsidRDefault="002F438F" w:rsidP="00DA1014">
            <w:pPr>
              <w:widowControl w:val="0"/>
              <w:rPr>
                <w:b/>
              </w:rPr>
            </w:pPr>
          </w:p>
          <w:p w:rsidR="00DA1014" w:rsidRDefault="00DA1014" w:rsidP="00DA1014">
            <w:pPr>
              <w:widowControl w:val="0"/>
            </w:pPr>
            <w:r>
              <w:t>1.  Company and employee resumes’</w:t>
            </w:r>
          </w:p>
          <w:p w:rsidR="00DA1014" w:rsidRPr="00DA1014" w:rsidRDefault="00964599" w:rsidP="00625638">
            <w:pPr>
              <w:widowControl w:val="0"/>
              <w:rPr>
                <w:color w:val="00B050"/>
              </w:rPr>
            </w:pPr>
            <w:r>
              <w:t>2.  Organizational Chart of company, including names and occupational titles</w:t>
            </w:r>
          </w:p>
        </w:tc>
      </w:tr>
    </w:tbl>
    <w:p w:rsidR="00DF1CFA" w:rsidRDefault="00DF1CFA"/>
    <w:tbl>
      <w:tblPr>
        <w:tblStyle w:val="TableGrid"/>
        <w:tblW w:w="9805" w:type="dxa"/>
        <w:tblInd w:w="-275" w:type="dxa"/>
        <w:tblLook w:val="04A0" w:firstRow="1" w:lastRow="0" w:firstColumn="1" w:lastColumn="0" w:noHBand="0" w:noVBand="1"/>
      </w:tblPr>
      <w:tblGrid>
        <w:gridCol w:w="1170"/>
        <w:gridCol w:w="8635"/>
      </w:tblGrid>
      <w:tr w:rsidR="002F438F" w:rsidRPr="005F1111" w:rsidTr="00A837B1">
        <w:trPr>
          <w:trHeight w:val="80"/>
        </w:trPr>
        <w:tc>
          <w:tcPr>
            <w:tcW w:w="9805" w:type="dxa"/>
            <w:gridSpan w:val="2"/>
            <w:shd w:val="clear" w:color="auto" w:fill="D5DCE4" w:themeFill="text2" w:themeFillTint="33"/>
          </w:tcPr>
          <w:p w:rsidR="002F438F" w:rsidRPr="005F1111" w:rsidRDefault="002F438F" w:rsidP="00A837B1">
            <w:pPr>
              <w:jc w:val="center"/>
            </w:pPr>
          </w:p>
        </w:tc>
      </w:tr>
      <w:tr w:rsidR="002F438F" w:rsidRPr="00DA1014" w:rsidTr="002F438F">
        <w:trPr>
          <w:trHeight w:val="629"/>
        </w:trPr>
        <w:tc>
          <w:tcPr>
            <w:tcW w:w="1170" w:type="dxa"/>
          </w:tcPr>
          <w:p w:rsidR="002F438F" w:rsidRDefault="002F438F" w:rsidP="002F438F">
            <w:pPr>
              <w:widowControl w:val="0"/>
              <w:jc w:val="center"/>
            </w:pPr>
            <w:r>
              <w:t>B.</w:t>
            </w:r>
          </w:p>
          <w:p w:rsidR="002F438F" w:rsidRDefault="002F438F" w:rsidP="002F438F">
            <w:pPr>
              <w:widowControl w:val="0"/>
              <w:jc w:val="center"/>
            </w:pPr>
            <w:r w:rsidRPr="002F438F">
              <w:rPr>
                <w:highlight w:val="yellow"/>
              </w:rPr>
              <w:t>Upload</w:t>
            </w:r>
          </w:p>
        </w:tc>
        <w:tc>
          <w:tcPr>
            <w:tcW w:w="8635" w:type="dxa"/>
          </w:tcPr>
          <w:p w:rsidR="002F438F" w:rsidRDefault="002F438F" w:rsidP="002F438F">
            <w:pPr>
              <w:widowControl w:val="0"/>
              <w:rPr>
                <w:b/>
              </w:rPr>
            </w:pPr>
            <w:r w:rsidRPr="00C94C7C">
              <w:rPr>
                <w:b/>
              </w:rPr>
              <w:t xml:space="preserve">Contractor shall </w:t>
            </w:r>
            <w:r w:rsidRPr="00C94C7C">
              <w:rPr>
                <w:b/>
                <w:u w:val="single"/>
              </w:rPr>
              <w:t>upload</w:t>
            </w:r>
            <w:r w:rsidRPr="00C94C7C">
              <w:rPr>
                <w:b/>
              </w:rPr>
              <w:t xml:space="preserve"> the following:</w:t>
            </w:r>
          </w:p>
          <w:p w:rsidR="002F438F" w:rsidRPr="002F438F" w:rsidRDefault="002F438F" w:rsidP="002F438F">
            <w:pPr>
              <w:widowControl w:val="0"/>
              <w:rPr>
                <w:b/>
              </w:rPr>
            </w:pPr>
          </w:p>
          <w:p w:rsidR="002F438F" w:rsidRPr="00625638" w:rsidRDefault="00FA1CCB" w:rsidP="00625638">
            <w:pPr>
              <w:widowControl w:val="0"/>
              <w:rPr>
                <w:color w:val="00B050"/>
              </w:rPr>
            </w:pPr>
            <w:r>
              <w:t>Qualifications for Custodial Form</w:t>
            </w:r>
          </w:p>
        </w:tc>
      </w:tr>
    </w:tbl>
    <w:p w:rsidR="00E67191" w:rsidRDefault="00E67191"/>
    <w:tbl>
      <w:tblPr>
        <w:tblStyle w:val="TableGrid"/>
        <w:tblW w:w="9805" w:type="dxa"/>
        <w:tblInd w:w="-275" w:type="dxa"/>
        <w:tblLook w:val="04A0" w:firstRow="1" w:lastRow="0" w:firstColumn="1" w:lastColumn="0" w:noHBand="0" w:noVBand="1"/>
      </w:tblPr>
      <w:tblGrid>
        <w:gridCol w:w="1170"/>
        <w:gridCol w:w="8635"/>
      </w:tblGrid>
      <w:tr w:rsidR="002F438F" w:rsidRPr="005F1111" w:rsidTr="00A837B1">
        <w:trPr>
          <w:trHeight w:val="80"/>
        </w:trPr>
        <w:tc>
          <w:tcPr>
            <w:tcW w:w="9805" w:type="dxa"/>
            <w:gridSpan w:val="2"/>
            <w:shd w:val="clear" w:color="auto" w:fill="D5DCE4" w:themeFill="text2" w:themeFillTint="33"/>
          </w:tcPr>
          <w:p w:rsidR="002F438F" w:rsidRPr="005F1111" w:rsidRDefault="002F438F" w:rsidP="00A837B1">
            <w:pPr>
              <w:jc w:val="center"/>
            </w:pPr>
          </w:p>
        </w:tc>
      </w:tr>
      <w:tr w:rsidR="002F438F" w:rsidRPr="00DA1014" w:rsidTr="002F438F">
        <w:trPr>
          <w:trHeight w:val="629"/>
        </w:trPr>
        <w:tc>
          <w:tcPr>
            <w:tcW w:w="1170" w:type="dxa"/>
          </w:tcPr>
          <w:p w:rsidR="002F438F" w:rsidRDefault="002F438F" w:rsidP="002F438F">
            <w:pPr>
              <w:widowControl w:val="0"/>
              <w:jc w:val="center"/>
            </w:pPr>
            <w:r>
              <w:t>C.</w:t>
            </w:r>
          </w:p>
          <w:p w:rsidR="002F438F" w:rsidRDefault="002F438F" w:rsidP="002F438F">
            <w:pPr>
              <w:widowControl w:val="0"/>
              <w:jc w:val="center"/>
            </w:pPr>
            <w:r w:rsidRPr="002F438F">
              <w:rPr>
                <w:highlight w:val="yellow"/>
              </w:rPr>
              <w:t>Upload</w:t>
            </w:r>
          </w:p>
        </w:tc>
        <w:tc>
          <w:tcPr>
            <w:tcW w:w="8635" w:type="dxa"/>
          </w:tcPr>
          <w:p w:rsidR="00625638" w:rsidRDefault="00625638" w:rsidP="00625638">
            <w:pPr>
              <w:widowControl w:val="0"/>
              <w:rPr>
                <w:b/>
              </w:rPr>
            </w:pPr>
            <w:r w:rsidRPr="00C94C7C">
              <w:rPr>
                <w:b/>
              </w:rPr>
              <w:t xml:space="preserve">Contractor shall </w:t>
            </w:r>
            <w:r w:rsidRPr="00C94C7C">
              <w:rPr>
                <w:b/>
                <w:u w:val="single"/>
              </w:rPr>
              <w:t>upload</w:t>
            </w:r>
            <w:r w:rsidRPr="00C94C7C">
              <w:rPr>
                <w:b/>
              </w:rPr>
              <w:t xml:space="preserve"> the following:</w:t>
            </w:r>
          </w:p>
          <w:p w:rsidR="00625638" w:rsidRDefault="00625638" w:rsidP="00A837B1">
            <w:pPr>
              <w:widowControl w:val="0"/>
            </w:pPr>
          </w:p>
          <w:p w:rsidR="002F438F" w:rsidRDefault="002F438F" w:rsidP="00A837B1">
            <w:pPr>
              <w:widowControl w:val="0"/>
            </w:pPr>
            <w:r>
              <w:t>Statement of Qualification DAS-14 Form</w:t>
            </w:r>
          </w:p>
          <w:p w:rsidR="003B18BE" w:rsidRDefault="003B18BE" w:rsidP="00A837B1">
            <w:pPr>
              <w:widowControl w:val="0"/>
            </w:pPr>
          </w:p>
          <w:p w:rsidR="003B18BE" w:rsidRPr="00DA1014" w:rsidRDefault="003B18BE" w:rsidP="005619C5">
            <w:pPr>
              <w:jc w:val="both"/>
              <w:rPr>
                <w:color w:val="00B050"/>
              </w:rPr>
            </w:pPr>
            <w:r>
              <w:t xml:space="preserve">In additional to references in the Statement of Qualifications DAS-14 Form, </w:t>
            </w:r>
            <w:r w:rsidRPr="003B18BE">
              <w:t xml:space="preserve">DAS will </w:t>
            </w:r>
            <w:r>
              <w:t xml:space="preserve">also </w:t>
            </w:r>
            <w:r w:rsidRPr="003B18BE">
              <w:t xml:space="preserve">refer to vendor performance reporting and any performance data collected </w:t>
            </w:r>
            <w:r>
              <w:t>which shall be used</w:t>
            </w:r>
            <w:r w:rsidRPr="003B18BE">
              <w:t xml:space="preserve"> to determine whether the Contractor is qualified</w:t>
            </w:r>
            <w:r>
              <w:t xml:space="preserve"> to perform the Services.</w:t>
            </w:r>
          </w:p>
        </w:tc>
      </w:tr>
    </w:tbl>
    <w:p w:rsidR="002F438F" w:rsidRDefault="002F438F"/>
    <w:tbl>
      <w:tblPr>
        <w:tblStyle w:val="TableGrid"/>
        <w:tblW w:w="9805" w:type="dxa"/>
        <w:tblInd w:w="-275" w:type="dxa"/>
        <w:tblLook w:val="04A0" w:firstRow="1" w:lastRow="0" w:firstColumn="1" w:lastColumn="0" w:noHBand="0" w:noVBand="1"/>
      </w:tblPr>
      <w:tblGrid>
        <w:gridCol w:w="1207"/>
        <w:gridCol w:w="8598"/>
      </w:tblGrid>
      <w:tr w:rsidR="00DA1014" w:rsidRPr="005F1111" w:rsidTr="00850CE7">
        <w:trPr>
          <w:trHeight w:val="80"/>
        </w:trPr>
        <w:tc>
          <w:tcPr>
            <w:tcW w:w="9805" w:type="dxa"/>
            <w:gridSpan w:val="2"/>
            <w:shd w:val="clear" w:color="auto" w:fill="D5DCE4" w:themeFill="text2" w:themeFillTint="33"/>
          </w:tcPr>
          <w:p w:rsidR="00DA1014" w:rsidRPr="005F1111" w:rsidRDefault="00DA1014" w:rsidP="00850CE7">
            <w:pPr>
              <w:jc w:val="center"/>
            </w:pPr>
          </w:p>
        </w:tc>
      </w:tr>
      <w:tr w:rsidR="00DA1014" w:rsidRPr="00DA1014" w:rsidTr="00850CE7">
        <w:trPr>
          <w:trHeight w:val="629"/>
        </w:trPr>
        <w:tc>
          <w:tcPr>
            <w:tcW w:w="1207" w:type="dxa"/>
          </w:tcPr>
          <w:p w:rsidR="00DA1014" w:rsidRDefault="002F438F" w:rsidP="00850CE7">
            <w:pPr>
              <w:pStyle w:val="Default"/>
              <w:jc w:val="center"/>
              <w:rPr>
                <w:rFonts w:asciiTheme="minorHAnsi" w:hAnsiTheme="minorHAnsi"/>
                <w:sz w:val="22"/>
                <w:szCs w:val="22"/>
              </w:rPr>
            </w:pPr>
            <w:r>
              <w:rPr>
                <w:rFonts w:asciiTheme="minorHAnsi" w:hAnsiTheme="minorHAnsi"/>
                <w:sz w:val="22"/>
                <w:szCs w:val="22"/>
              </w:rPr>
              <w:t>D</w:t>
            </w:r>
            <w:r w:rsidR="00DA1014">
              <w:rPr>
                <w:rFonts w:asciiTheme="minorHAnsi" w:hAnsiTheme="minorHAnsi"/>
                <w:sz w:val="22"/>
                <w:szCs w:val="22"/>
              </w:rPr>
              <w:t xml:space="preserve">.  </w:t>
            </w:r>
          </w:p>
          <w:p w:rsidR="008A1C30" w:rsidRDefault="008A1C30" w:rsidP="00850CE7">
            <w:pPr>
              <w:pStyle w:val="Default"/>
              <w:jc w:val="center"/>
              <w:rPr>
                <w:rFonts w:asciiTheme="minorHAnsi" w:hAnsiTheme="minorHAnsi"/>
                <w:sz w:val="22"/>
                <w:szCs w:val="22"/>
              </w:rPr>
            </w:pPr>
          </w:p>
          <w:p w:rsidR="008A1C30" w:rsidRDefault="008A1C30" w:rsidP="00850CE7">
            <w:pPr>
              <w:pStyle w:val="Default"/>
              <w:jc w:val="center"/>
              <w:rPr>
                <w:rFonts w:asciiTheme="minorHAnsi" w:hAnsiTheme="minorHAnsi"/>
                <w:sz w:val="22"/>
                <w:szCs w:val="22"/>
              </w:rPr>
            </w:pPr>
            <w:r w:rsidRPr="00C94C7C">
              <w:rPr>
                <w:rFonts w:asciiTheme="minorHAnsi" w:hAnsiTheme="minorHAnsi"/>
                <w:sz w:val="22"/>
                <w:szCs w:val="22"/>
                <w:highlight w:val="yellow"/>
              </w:rPr>
              <w:t>Upload</w:t>
            </w:r>
            <w:r w:rsidR="00FA1CCB" w:rsidRPr="00FA1CCB">
              <w:rPr>
                <w:rFonts w:asciiTheme="minorHAnsi" w:hAnsiTheme="minorHAnsi"/>
                <w:sz w:val="22"/>
                <w:szCs w:val="22"/>
                <w:highlight w:val="yellow"/>
              </w:rPr>
              <w:t>s</w:t>
            </w:r>
          </w:p>
        </w:tc>
        <w:tc>
          <w:tcPr>
            <w:tcW w:w="8598" w:type="dxa"/>
          </w:tcPr>
          <w:p w:rsidR="008A1C30" w:rsidRDefault="00DA1014" w:rsidP="008A1C30">
            <w:pPr>
              <w:widowControl w:val="0"/>
              <w:tabs>
                <w:tab w:val="num" w:pos="1080"/>
              </w:tabs>
              <w:rPr>
                <w:rFonts w:ascii="Calibri" w:hAnsi="Calibri" w:cs="Times New Roman"/>
                <w:b/>
              </w:rPr>
            </w:pPr>
            <w:r w:rsidRPr="0087559C">
              <w:t xml:space="preserve">Contractor shall </w:t>
            </w:r>
            <w:r w:rsidRPr="0087559C">
              <w:rPr>
                <w:u w:val="single"/>
              </w:rPr>
              <w:t>upload</w:t>
            </w:r>
            <w:r w:rsidRPr="0087559C">
              <w:t xml:space="preserve"> </w:t>
            </w:r>
            <w:r w:rsidR="008A1C30" w:rsidRPr="008A1C30">
              <w:rPr>
                <w:b/>
              </w:rPr>
              <w:t>t</w:t>
            </w:r>
            <w:r w:rsidRPr="00F40130">
              <w:rPr>
                <w:rFonts w:ascii="Calibri" w:hAnsi="Calibri" w:cs="Times New Roman"/>
                <w:b/>
              </w:rPr>
              <w:t>hree (3) letters of reference dated within the last two (2) years</w:t>
            </w:r>
            <w:r w:rsidR="008A1C30">
              <w:rPr>
                <w:rFonts w:ascii="Calibri" w:hAnsi="Calibri" w:cs="Times New Roman"/>
                <w:b/>
              </w:rPr>
              <w:t>:</w:t>
            </w:r>
          </w:p>
          <w:p w:rsidR="008A1C30" w:rsidRDefault="008A1C30" w:rsidP="008A1C30">
            <w:pPr>
              <w:widowControl w:val="0"/>
              <w:tabs>
                <w:tab w:val="num" w:pos="1080"/>
              </w:tabs>
              <w:rPr>
                <w:rFonts w:ascii="Calibri" w:hAnsi="Calibri" w:cs="Times New Roman"/>
                <w:b/>
              </w:rPr>
            </w:pPr>
          </w:p>
          <w:p w:rsidR="00DA1014" w:rsidRDefault="008A1C30" w:rsidP="008A1C30">
            <w:pPr>
              <w:widowControl w:val="0"/>
              <w:tabs>
                <w:tab w:val="num" w:pos="1080"/>
              </w:tabs>
              <w:rPr>
                <w:rFonts w:ascii="Calibri" w:hAnsi="Calibri" w:cs="Times New Roman"/>
              </w:rPr>
            </w:pPr>
            <w:r>
              <w:rPr>
                <w:rFonts w:ascii="Calibri" w:hAnsi="Calibri" w:cs="Times New Roman"/>
              </w:rPr>
              <w:t>F</w:t>
            </w:r>
            <w:r w:rsidR="00DA1014" w:rsidRPr="00F40130">
              <w:rPr>
                <w:rFonts w:ascii="Calibri" w:hAnsi="Calibri" w:cs="Times New Roman"/>
              </w:rPr>
              <w:t xml:space="preserve">rom clients with buildings </w:t>
            </w:r>
            <w:r w:rsidR="00F65C25">
              <w:rPr>
                <w:rFonts w:ascii="Calibri" w:hAnsi="Calibri" w:cs="Times New Roman"/>
              </w:rPr>
              <w:t>of similar size</w:t>
            </w:r>
            <w:r w:rsidR="00DA1014" w:rsidRPr="00F40130">
              <w:rPr>
                <w:rFonts w:ascii="Calibri" w:hAnsi="Calibri" w:cs="Times New Roman"/>
              </w:rPr>
              <w:t xml:space="preserve"> that you have performed continuing daily janitorial services including exterior window cleaning for facilities over four (4) stories tall, for at least three (3) years prior to entering responding to this RFP. Letter of reference should </w:t>
            </w:r>
            <w:r w:rsidR="00DA1014" w:rsidRPr="003852C2">
              <w:rPr>
                <w:rFonts w:ascii="Calibri" w:hAnsi="Calibri" w:cs="Times New Roman"/>
                <w:u w:val="single"/>
              </w:rPr>
              <w:t>not</w:t>
            </w:r>
            <w:r w:rsidR="00DA1014" w:rsidRPr="00F40130">
              <w:rPr>
                <w:rFonts w:ascii="Calibri" w:hAnsi="Calibri" w:cs="Times New Roman"/>
              </w:rPr>
              <w:t xml:space="preserve"> be from </w:t>
            </w:r>
            <w:r w:rsidR="00964599">
              <w:rPr>
                <w:rFonts w:ascii="Calibri" w:hAnsi="Calibri" w:cs="Times New Roman"/>
              </w:rPr>
              <w:t xml:space="preserve">a </w:t>
            </w:r>
            <w:r w:rsidR="00816986">
              <w:rPr>
                <w:rFonts w:ascii="Calibri" w:hAnsi="Calibri" w:cs="Times New Roman"/>
              </w:rPr>
              <w:t>DAS administrated contract</w:t>
            </w:r>
            <w:r w:rsidR="00DA1014" w:rsidRPr="00F40130">
              <w:rPr>
                <w:rFonts w:ascii="Calibri" w:hAnsi="Calibri" w:cs="Times New Roman"/>
              </w:rPr>
              <w:t>:</w:t>
            </w:r>
          </w:p>
          <w:p w:rsidR="00DA1014" w:rsidRPr="008A1C30" w:rsidRDefault="00DA1014" w:rsidP="008A1C30">
            <w:pPr>
              <w:pStyle w:val="ListParagraph"/>
              <w:numPr>
                <w:ilvl w:val="0"/>
                <w:numId w:val="32"/>
              </w:numPr>
              <w:tabs>
                <w:tab w:val="num" w:pos="2160"/>
              </w:tabs>
              <w:rPr>
                <w:rFonts w:ascii="Calibri" w:hAnsi="Calibri"/>
                <w:sz w:val="22"/>
              </w:rPr>
            </w:pPr>
            <w:r w:rsidRPr="008A1C30">
              <w:rPr>
                <w:rFonts w:ascii="Calibri" w:hAnsi="Calibri"/>
                <w:sz w:val="22"/>
              </w:rPr>
              <w:t>Name of company</w:t>
            </w:r>
          </w:p>
          <w:p w:rsidR="00DA1014" w:rsidRPr="008A1C30" w:rsidRDefault="00DA1014" w:rsidP="008A1C30">
            <w:pPr>
              <w:pStyle w:val="ListParagraph"/>
              <w:numPr>
                <w:ilvl w:val="0"/>
                <w:numId w:val="32"/>
              </w:numPr>
              <w:tabs>
                <w:tab w:val="num" w:pos="2160"/>
              </w:tabs>
              <w:rPr>
                <w:rFonts w:ascii="Calibri" w:hAnsi="Calibri"/>
                <w:sz w:val="22"/>
              </w:rPr>
            </w:pPr>
            <w:r w:rsidRPr="008A1C30">
              <w:rPr>
                <w:rFonts w:ascii="Calibri" w:hAnsi="Calibri"/>
                <w:sz w:val="22"/>
              </w:rPr>
              <w:t>Contact name</w:t>
            </w:r>
          </w:p>
          <w:p w:rsidR="00DA1014" w:rsidRPr="008A1C30" w:rsidRDefault="00DA1014" w:rsidP="008A1C30">
            <w:pPr>
              <w:pStyle w:val="ListParagraph"/>
              <w:numPr>
                <w:ilvl w:val="0"/>
                <w:numId w:val="32"/>
              </w:numPr>
              <w:tabs>
                <w:tab w:val="num" w:pos="2160"/>
              </w:tabs>
              <w:rPr>
                <w:rFonts w:ascii="Calibri" w:hAnsi="Calibri"/>
                <w:sz w:val="22"/>
              </w:rPr>
            </w:pPr>
            <w:r w:rsidRPr="008A1C30">
              <w:rPr>
                <w:rFonts w:ascii="Calibri" w:hAnsi="Calibri"/>
                <w:sz w:val="22"/>
              </w:rPr>
              <w:t>Telephone number</w:t>
            </w:r>
          </w:p>
          <w:p w:rsidR="00DA1014" w:rsidRPr="00DA1014" w:rsidRDefault="00DA1014" w:rsidP="0079181C">
            <w:pPr>
              <w:pStyle w:val="ListParagraph"/>
              <w:widowControl w:val="0"/>
              <w:numPr>
                <w:ilvl w:val="0"/>
                <w:numId w:val="32"/>
              </w:numPr>
              <w:tabs>
                <w:tab w:val="num" w:pos="2160"/>
              </w:tabs>
              <w:rPr>
                <w:color w:val="00B050"/>
              </w:rPr>
            </w:pPr>
            <w:r w:rsidRPr="008A1C30">
              <w:rPr>
                <w:rFonts w:ascii="Calibri" w:hAnsi="Calibri"/>
                <w:sz w:val="22"/>
              </w:rPr>
              <w:lastRenderedPageBreak/>
              <w:t>Description of work provided</w:t>
            </w:r>
            <w:r w:rsidRPr="008A1C30">
              <w:rPr>
                <w:sz w:val="22"/>
              </w:rPr>
              <w:t xml:space="preserve"> </w:t>
            </w:r>
          </w:p>
        </w:tc>
      </w:tr>
    </w:tbl>
    <w:p w:rsidR="00EC1EF3" w:rsidRDefault="00EC1EF3" w:rsidP="00EC1EF3"/>
    <w:sectPr w:rsidR="00EC1EF3" w:rsidSect="006978E0">
      <w:headerReference w:type="default" r:id="rId7"/>
      <w:footerReference w:type="default" r:id="rId8"/>
      <w:pgSz w:w="12240" w:h="15840"/>
      <w:pgMar w:top="1440" w:right="22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D5" w:rsidRDefault="009108D5" w:rsidP="009108D5">
      <w:pPr>
        <w:spacing w:after="0" w:line="240" w:lineRule="auto"/>
      </w:pPr>
      <w:r>
        <w:separator/>
      </w:r>
    </w:p>
  </w:endnote>
  <w:endnote w:type="continuationSeparator" w:id="0">
    <w:p w:rsidR="009108D5" w:rsidRDefault="009108D5" w:rsidP="0091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37416"/>
      <w:docPartObj>
        <w:docPartGallery w:val="Page Numbers (Bottom of Page)"/>
        <w:docPartUnique/>
      </w:docPartObj>
    </w:sdtPr>
    <w:sdtEndPr/>
    <w:sdtContent>
      <w:sdt>
        <w:sdtPr>
          <w:id w:val="1728636285"/>
          <w:docPartObj>
            <w:docPartGallery w:val="Page Numbers (Top of Page)"/>
            <w:docPartUnique/>
          </w:docPartObj>
        </w:sdtPr>
        <w:sdtEndPr/>
        <w:sdtContent>
          <w:p w:rsidR="00EA7DC6" w:rsidRDefault="009108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31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183">
              <w:rPr>
                <w:b/>
                <w:bCs/>
                <w:noProof/>
              </w:rPr>
              <w:t>2</w:t>
            </w:r>
            <w:r>
              <w:rPr>
                <w:b/>
                <w:bCs/>
                <w:sz w:val="24"/>
                <w:szCs w:val="24"/>
              </w:rPr>
              <w:fldChar w:fldCharType="end"/>
            </w:r>
          </w:p>
        </w:sdtContent>
      </w:sdt>
    </w:sdtContent>
  </w:sdt>
  <w:p w:rsidR="00EA7DC6" w:rsidRDefault="00F8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D5" w:rsidRDefault="009108D5" w:rsidP="009108D5">
      <w:pPr>
        <w:spacing w:after="0" w:line="240" w:lineRule="auto"/>
      </w:pPr>
      <w:r>
        <w:separator/>
      </w:r>
    </w:p>
  </w:footnote>
  <w:footnote w:type="continuationSeparator" w:id="0">
    <w:p w:rsidR="009108D5" w:rsidRDefault="009108D5" w:rsidP="0091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09" w:rsidRDefault="009108D5" w:rsidP="00D93109">
    <w:pPr>
      <w:pStyle w:val="Header"/>
      <w:jc w:val="center"/>
      <w:rPr>
        <w:b/>
      </w:rPr>
    </w:pPr>
    <w:r w:rsidRPr="00D93109">
      <w:rPr>
        <w:b/>
      </w:rPr>
      <w:t>1</w:t>
    </w:r>
    <w:r>
      <w:rPr>
        <w:b/>
      </w:rPr>
      <w:t>9</w:t>
    </w:r>
    <w:r w:rsidRPr="00D93109">
      <w:rPr>
        <w:b/>
      </w:rPr>
      <w:t>PSX0</w:t>
    </w:r>
    <w:r w:rsidR="00F65C25">
      <w:rPr>
        <w:b/>
      </w:rPr>
      <w:t>181</w:t>
    </w:r>
  </w:p>
  <w:p w:rsidR="00D93109" w:rsidRPr="000F5796" w:rsidRDefault="00526BC6" w:rsidP="00D93109">
    <w:pPr>
      <w:pStyle w:val="Header"/>
      <w:jc w:val="center"/>
      <w:rPr>
        <w:b/>
        <w:u w:val="single"/>
      </w:rPr>
    </w:pPr>
    <w:r>
      <w:rPr>
        <w:b/>
        <w:u w:val="single"/>
      </w:rPr>
      <w:t xml:space="preserve">Business </w:t>
    </w:r>
    <w:r w:rsidR="00964599">
      <w:rPr>
        <w:b/>
        <w:u w:val="single"/>
      </w:rPr>
      <w:t>Experience</w:t>
    </w:r>
    <w:r w:rsidR="001E45B0">
      <w:rPr>
        <w:b/>
        <w:u w:val="single"/>
      </w:rPr>
      <w:t xml:space="preserve">, </w:t>
    </w:r>
    <w:r w:rsidR="003B0945">
      <w:rPr>
        <w:b/>
        <w:u w:val="single"/>
      </w:rPr>
      <w:t>References</w:t>
    </w:r>
    <w:r w:rsidR="001476DC">
      <w:rPr>
        <w:b/>
        <w:u w:val="single"/>
      </w:rPr>
      <w:t xml:space="preserve"> and Equipment</w:t>
    </w:r>
    <w:r>
      <w:rPr>
        <w:b/>
        <w:u w:val="single"/>
      </w:rPr>
      <w:t xml:space="preserve"> – Attachment </w:t>
    </w:r>
    <w:r w:rsidR="00E4313E">
      <w:rPr>
        <w:b/>
        <w:u w:val="single"/>
      </w:rPr>
      <w:t>4</w:t>
    </w:r>
  </w:p>
  <w:p w:rsidR="00216F10" w:rsidRDefault="00F83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F14"/>
    <w:multiLevelType w:val="hybridMultilevel"/>
    <w:tmpl w:val="672A13C6"/>
    <w:lvl w:ilvl="0" w:tplc="07AEFF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F2ED2"/>
    <w:multiLevelType w:val="hybridMultilevel"/>
    <w:tmpl w:val="BF2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F0FB0"/>
    <w:multiLevelType w:val="hybridMultilevel"/>
    <w:tmpl w:val="EF52C8BE"/>
    <w:lvl w:ilvl="0" w:tplc="0409000F">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9981E3F"/>
    <w:multiLevelType w:val="hybridMultilevel"/>
    <w:tmpl w:val="179A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AB9"/>
    <w:multiLevelType w:val="hybridMultilevel"/>
    <w:tmpl w:val="159ECB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11C"/>
    <w:multiLevelType w:val="hybridMultilevel"/>
    <w:tmpl w:val="6D48E0FA"/>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51403"/>
    <w:multiLevelType w:val="hybridMultilevel"/>
    <w:tmpl w:val="D0E8D29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3466F"/>
    <w:multiLevelType w:val="hybridMultilevel"/>
    <w:tmpl w:val="EE2A7E4A"/>
    <w:lvl w:ilvl="0" w:tplc="17C8B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858AB"/>
    <w:multiLevelType w:val="hybridMultilevel"/>
    <w:tmpl w:val="C16E17DA"/>
    <w:lvl w:ilvl="0" w:tplc="89FE762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8118C1"/>
    <w:multiLevelType w:val="hybridMultilevel"/>
    <w:tmpl w:val="D0E8D29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98658C"/>
    <w:multiLevelType w:val="hybridMultilevel"/>
    <w:tmpl w:val="BD54D050"/>
    <w:lvl w:ilvl="0" w:tplc="7AF2FCF2">
      <w:start w:val="5"/>
      <w:numFmt w:val="lowerLetter"/>
      <w:lvlText w:val="%1."/>
      <w:lvlJc w:val="left"/>
      <w:pPr>
        <w:tabs>
          <w:tab w:val="num" w:pos="990"/>
        </w:tabs>
        <w:ind w:left="99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74788F"/>
    <w:multiLevelType w:val="hybridMultilevel"/>
    <w:tmpl w:val="88E40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71CE8"/>
    <w:multiLevelType w:val="hybridMultilevel"/>
    <w:tmpl w:val="21E6EC74"/>
    <w:lvl w:ilvl="0" w:tplc="04090015">
      <w:start w:val="1"/>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555"/>
        </w:tabs>
        <w:ind w:left="-555" w:hanging="360"/>
      </w:pPr>
    </w:lvl>
    <w:lvl w:ilvl="2" w:tplc="0409001B" w:tentative="1">
      <w:start w:val="1"/>
      <w:numFmt w:val="lowerRoman"/>
      <w:lvlText w:val="%3."/>
      <w:lvlJc w:val="right"/>
      <w:pPr>
        <w:tabs>
          <w:tab w:val="num" w:pos="165"/>
        </w:tabs>
        <w:ind w:left="165" w:hanging="180"/>
      </w:pPr>
    </w:lvl>
    <w:lvl w:ilvl="3" w:tplc="0409000F" w:tentative="1">
      <w:start w:val="1"/>
      <w:numFmt w:val="decimal"/>
      <w:lvlText w:val="%4."/>
      <w:lvlJc w:val="left"/>
      <w:pPr>
        <w:tabs>
          <w:tab w:val="num" w:pos="885"/>
        </w:tabs>
        <w:ind w:left="885" w:hanging="360"/>
      </w:pPr>
    </w:lvl>
    <w:lvl w:ilvl="4" w:tplc="04090019" w:tentative="1">
      <w:start w:val="1"/>
      <w:numFmt w:val="lowerLetter"/>
      <w:lvlText w:val="%5."/>
      <w:lvlJc w:val="left"/>
      <w:pPr>
        <w:tabs>
          <w:tab w:val="num" w:pos="1605"/>
        </w:tabs>
        <w:ind w:left="1605" w:hanging="360"/>
      </w:pPr>
    </w:lvl>
    <w:lvl w:ilvl="5" w:tplc="0409001B" w:tentative="1">
      <w:start w:val="1"/>
      <w:numFmt w:val="lowerRoman"/>
      <w:lvlText w:val="%6."/>
      <w:lvlJc w:val="right"/>
      <w:pPr>
        <w:tabs>
          <w:tab w:val="num" w:pos="2325"/>
        </w:tabs>
        <w:ind w:left="2325" w:hanging="180"/>
      </w:pPr>
    </w:lvl>
    <w:lvl w:ilvl="6" w:tplc="0409000F" w:tentative="1">
      <w:start w:val="1"/>
      <w:numFmt w:val="decimal"/>
      <w:lvlText w:val="%7."/>
      <w:lvlJc w:val="left"/>
      <w:pPr>
        <w:tabs>
          <w:tab w:val="num" w:pos="3045"/>
        </w:tabs>
        <w:ind w:left="3045" w:hanging="360"/>
      </w:pPr>
    </w:lvl>
    <w:lvl w:ilvl="7" w:tplc="04090019" w:tentative="1">
      <w:start w:val="1"/>
      <w:numFmt w:val="lowerLetter"/>
      <w:lvlText w:val="%8."/>
      <w:lvlJc w:val="left"/>
      <w:pPr>
        <w:tabs>
          <w:tab w:val="num" w:pos="3765"/>
        </w:tabs>
        <w:ind w:left="3765" w:hanging="360"/>
      </w:pPr>
    </w:lvl>
    <w:lvl w:ilvl="8" w:tplc="0409001B" w:tentative="1">
      <w:start w:val="1"/>
      <w:numFmt w:val="lowerRoman"/>
      <w:lvlText w:val="%9."/>
      <w:lvlJc w:val="right"/>
      <w:pPr>
        <w:tabs>
          <w:tab w:val="num" w:pos="4485"/>
        </w:tabs>
        <w:ind w:left="4485" w:hanging="180"/>
      </w:pPr>
    </w:lvl>
  </w:abstractNum>
  <w:abstractNum w:abstractNumId="13" w15:restartNumberingAfterBreak="0">
    <w:nsid w:val="3065520B"/>
    <w:multiLevelType w:val="hybridMultilevel"/>
    <w:tmpl w:val="4992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27601"/>
    <w:multiLevelType w:val="hybridMultilevel"/>
    <w:tmpl w:val="157A414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43B84"/>
    <w:multiLevelType w:val="hybridMultilevel"/>
    <w:tmpl w:val="89389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65A97"/>
    <w:multiLevelType w:val="hybridMultilevel"/>
    <w:tmpl w:val="12025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B62C0"/>
    <w:multiLevelType w:val="hybridMultilevel"/>
    <w:tmpl w:val="47E479DC"/>
    <w:lvl w:ilvl="0" w:tplc="04090015">
      <w:start w:val="1"/>
      <w:numFmt w:val="upperLetter"/>
      <w:lvlText w:val="%1."/>
      <w:lvlJc w:val="left"/>
      <w:pPr>
        <w:tabs>
          <w:tab w:val="num" w:pos="720"/>
        </w:tabs>
        <w:ind w:left="720" w:hanging="360"/>
      </w:pPr>
      <w:rPr>
        <w:rFonts w:hint="default"/>
        <w:b w:val="0"/>
      </w:rPr>
    </w:lvl>
    <w:lvl w:ilvl="1" w:tplc="CCB2829E">
      <w:start w:val="1"/>
      <w:numFmt w:val="lowerLetter"/>
      <w:lvlText w:val="%2."/>
      <w:lvlJc w:val="left"/>
      <w:pPr>
        <w:tabs>
          <w:tab w:val="num" w:pos="-195"/>
        </w:tabs>
        <w:ind w:left="-195" w:hanging="360"/>
      </w:pPr>
      <w:rPr>
        <w:rFonts w:hint="default"/>
        <w:b/>
      </w:rPr>
    </w:lvl>
    <w:lvl w:ilvl="2" w:tplc="0409001B">
      <w:start w:val="1"/>
      <w:numFmt w:val="lowerRoman"/>
      <w:lvlText w:val="%3."/>
      <w:lvlJc w:val="right"/>
      <w:pPr>
        <w:tabs>
          <w:tab w:val="num" w:pos="525"/>
        </w:tabs>
        <w:ind w:left="525" w:hanging="180"/>
      </w:pPr>
    </w:lvl>
    <w:lvl w:ilvl="3" w:tplc="49D4C8D8">
      <w:start w:val="1"/>
      <w:numFmt w:val="decimal"/>
      <w:lvlText w:val="%4."/>
      <w:lvlJc w:val="left"/>
      <w:pPr>
        <w:tabs>
          <w:tab w:val="num" w:pos="1245"/>
        </w:tabs>
        <w:ind w:left="1245" w:hanging="360"/>
      </w:pPr>
      <w:rPr>
        <w:b w:val="0"/>
      </w:rPr>
    </w:lvl>
    <w:lvl w:ilvl="4" w:tplc="04090019" w:tentative="1">
      <w:start w:val="1"/>
      <w:numFmt w:val="lowerLetter"/>
      <w:lvlText w:val="%5."/>
      <w:lvlJc w:val="left"/>
      <w:pPr>
        <w:tabs>
          <w:tab w:val="num" w:pos="1965"/>
        </w:tabs>
        <w:ind w:left="1965" w:hanging="360"/>
      </w:pPr>
    </w:lvl>
    <w:lvl w:ilvl="5" w:tplc="0409001B" w:tentative="1">
      <w:start w:val="1"/>
      <w:numFmt w:val="lowerRoman"/>
      <w:lvlText w:val="%6."/>
      <w:lvlJc w:val="right"/>
      <w:pPr>
        <w:tabs>
          <w:tab w:val="num" w:pos="2685"/>
        </w:tabs>
        <w:ind w:left="2685" w:hanging="180"/>
      </w:pPr>
    </w:lvl>
    <w:lvl w:ilvl="6" w:tplc="0409000F" w:tentative="1">
      <w:start w:val="1"/>
      <w:numFmt w:val="decimal"/>
      <w:lvlText w:val="%7."/>
      <w:lvlJc w:val="left"/>
      <w:pPr>
        <w:tabs>
          <w:tab w:val="num" w:pos="3405"/>
        </w:tabs>
        <w:ind w:left="3405" w:hanging="360"/>
      </w:pPr>
    </w:lvl>
    <w:lvl w:ilvl="7" w:tplc="04090019" w:tentative="1">
      <w:start w:val="1"/>
      <w:numFmt w:val="lowerLetter"/>
      <w:lvlText w:val="%8."/>
      <w:lvlJc w:val="left"/>
      <w:pPr>
        <w:tabs>
          <w:tab w:val="num" w:pos="4125"/>
        </w:tabs>
        <w:ind w:left="4125" w:hanging="360"/>
      </w:pPr>
    </w:lvl>
    <w:lvl w:ilvl="8" w:tplc="0409001B" w:tentative="1">
      <w:start w:val="1"/>
      <w:numFmt w:val="lowerRoman"/>
      <w:lvlText w:val="%9."/>
      <w:lvlJc w:val="right"/>
      <w:pPr>
        <w:tabs>
          <w:tab w:val="num" w:pos="4845"/>
        </w:tabs>
        <w:ind w:left="4845" w:hanging="180"/>
      </w:pPr>
    </w:lvl>
  </w:abstractNum>
  <w:abstractNum w:abstractNumId="18" w15:restartNumberingAfterBreak="0">
    <w:nsid w:val="3F14272E"/>
    <w:multiLevelType w:val="hybridMultilevel"/>
    <w:tmpl w:val="090A1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1252E"/>
    <w:multiLevelType w:val="hybridMultilevel"/>
    <w:tmpl w:val="3C9CB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F0487"/>
    <w:multiLevelType w:val="hybridMultilevel"/>
    <w:tmpl w:val="DE7AAF8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14A0E"/>
    <w:multiLevelType w:val="hybridMultilevel"/>
    <w:tmpl w:val="1CA415EE"/>
    <w:lvl w:ilvl="0" w:tplc="80FEF6C4">
      <w:start w:val="1"/>
      <w:numFmt w:val="lowerRoman"/>
      <w:lvlText w:val="%1."/>
      <w:lvlJc w:val="left"/>
      <w:pPr>
        <w:tabs>
          <w:tab w:val="num" w:pos="360"/>
        </w:tabs>
        <w:ind w:left="360" w:hanging="360"/>
      </w:pPr>
      <w:rPr>
        <w:rFonts w:hint="default"/>
        <w:sz w:val="18"/>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22" w15:restartNumberingAfterBreak="0">
    <w:nsid w:val="4AFA1B04"/>
    <w:multiLevelType w:val="hybridMultilevel"/>
    <w:tmpl w:val="34B6B28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141F07"/>
    <w:multiLevelType w:val="hybridMultilevel"/>
    <w:tmpl w:val="044E8114"/>
    <w:lvl w:ilvl="0" w:tplc="0409000F">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57912649"/>
    <w:multiLevelType w:val="hybridMultilevel"/>
    <w:tmpl w:val="D0B675A0"/>
    <w:lvl w:ilvl="0" w:tplc="39722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B47F3"/>
    <w:multiLevelType w:val="hybridMultilevel"/>
    <w:tmpl w:val="210651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F66A64"/>
    <w:multiLevelType w:val="hybridMultilevel"/>
    <w:tmpl w:val="B4C8F994"/>
    <w:lvl w:ilvl="0" w:tplc="80FEF6C4">
      <w:start w:val="1"/>
      <w:numFmt w:val="lowerRoman"/>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270"/>
        </w:tabs>
        <w:ind w:left="270" w:hanging="360"/>
      </w:pPr>
    </w:lvl>
    <w:lvl w:ilvl="4" w:tplc="04090019" w:tentative="1">
      <w:start w:val="1"/>
      <w:numFmt w:val="lowerLetter"/>
      <w:lvlText w:val="%5."/>
      <w:lvlJc w:val="left"/>
      <w:pPr>
        <w:tabs>
          <w:tab w:val="num" w:pos="990"/>
        </w:tabs>
        <w:ind w:left="990" w:hanging="360"/>
      </w:pPr>
    </w:lvl>
    <w:lvl w:ilvl="5" w:tplc="0409001B" w:tentative="1">
      <w:start w:val="1"/>
      <w:numFmt w:val="lowerRoman"/>
      <w:lvlText w:val="%6."/>
      <w:lvlJc w:val="right"/>
      <w:pPr>
        <w:tabs>
          <w:tab w:val="num" w:pos="1710"/>
        </w:tabs>
        <w:ind w:left="1710" w:hanging="180"/>
      </w:pPr>
    </w:lvl>
    <w:lvl w:ilvl="6" w:tplc="0409000F"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3150"/>
        </w:tabs>
        <w:ind w:left="3150" w:hanging="360"/>
      </w:pPr>
    </w:lvl>
    <w:lvl w:ilvl="8" w:tplc="0409001B" w:tentative="1">
      <w:start w:val="1"/>
      <w:numFmt w:val="lowerRoman"/>
      <w:lvlText w:val="%9."/>
      <w:lvlJc w:val="right"/>
      <w:pPr>
        <w:tabs>
          <w:tab w:val="num" w:pos="3870"/>
        </w:tabs>
        <w:ind w:left="3870" w:hanging="180"/>
      </w:pPr>
    </w:lvl>
  </w:abstractNum>
  <w:abstractNum w:abstractNumId="27" w15:restartNumberingAfterBreak="0">
    <w:nsid w:val="621F15D9"/>
    <w:multiLevelType w:val="hybridMultilevel"/>
    <w:tmpl w:val="BCBA9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51BE4"/>
    <w:multiLevelType w:val="hybridMultilevel"/>
    <w:tmpl w:val="69EE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30ED8"/>
    <w:multiLevelType w:val="hybridMultilevel"/>
    <w:tmpl w:val="55341F8E"/>
    <w:lvl w:ilvl="0" w:tplc="0409000F">
      <w:start w:val="1"/>
      <w:numFmt w:val="decimal"/>
      <w:lvlText w:val="%1."/>
      <w:lvlJc w:val="left"/>
      <w:pPr>
        <w:ind w:left="516" w:hanging="360"/>
      </w:pPr>
      <w:rPr>
        <w:rFonts w:hint="default"/>
      </w:rPr>
    </w:lvl>
    <w:lvl w:ilvl="1" w:tplc="04090003">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0" w15:restartNumberingAfterBreak="0">
    <w:nsid w:val="6A131FEC"/>
    <w:multiLevelType w:val="hybridMultilevel"/>
    <w:tmpl w:val="9C283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A302F"/>
    <w:multiLevelType w:val="hybridMultilevel"/>
    <w:tmpl w:val="D0E8D29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6A4A75"/>
    <w:multiLevelType w:val="hybridMultilevel"/>
    <w:tmpl w:val="50E82DC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2015893"/>
    <w:multiLevelType w:val="hybridMultilevel"/>
    <w:tmpl w:val="297620F0"/>
    <w:lvl w:ilvl="0" w:tplc="0F5806E0">
      <w:start w:val="1"/>
      <w:numFmt w:val="lowerLetter"/>
      <w:lvlText w:val="%1)"/>
      <w:lvlJc w:val="left"/>
      <w:pPr>
        <w:tabs>
          <w:tab w:val="num" w:pos="720"/>
        </w:tabs>
        <w:ind w:left="720" w:hanging="360"/>
      </w:pPr>
      <w:rPr>
        <w:rFonts w:hint="default"/>
        <w:sz w:val="22"/>
      </w:r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34" w15:restartNumberingAfterBreak="0">
    <w:nsid w:val="72DF256F"/>
    <w:multiLevelType w:val="hybridMultilevel"/>
    <w:tmpl w:val="B3009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46E65"/>
    <w:multiLevelType w:val="hybridMultilevel"/>
    <w:tmpl w:val="BEA8A704"/>
    <w:lvl w:ilvl="0" w:tplc="39722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B74216"/>
    <w:multiLevelType w:val="hybridMultilevel"/>
    <w:tmpl w:val="4A62FC56"/>
    <w:lvl w:ilvl="0" w:tplc="1686851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FD3FB7"/>
    <w:multiLevelType w:val="hybridMultilevel"/>
    <w:tmpl w:val="35346D7A"/>
    <w:lvl w:ilvl="0" w:tplc="04090001">
      <w:start w:val="1"/>
      <w:numFmt w:val="bullet"/>
      <w:lvlText w:val=""/>
      <w:lvlJc w:val="left"/>
      <w:pPr>
        <w:ind w:left="516" w:hanging="360"/>
      </w:pPr>
      <w:rPr>
        <w:rFonts w:ascii="Symbol" w:hAnsi="Symbol" w:hint="default"/>
      </w:rPr>
    </w:lvl>
    <w:lvl w:ilvl="1" w:tplc="04090003">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8" w15:restartNumberingAfterBreak="0">
    <w:nsid w:val="7F02362E"/>
    <w:multiLevelType w:val="hybridMultilevel"/>
    <w:tmpl w:val="A340472C"/>
    <w:lvl w:ilvl="0" w:tplc="39722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26E55"/>
    <w:multiLevelType w:val="hybridMultilevel"/>
    <w:tmpl w:val="A666FF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9"/>
  </w:num>
  <w:num w:numId="3">
    <w:abstractNumId w:val="6"/>
  </w:num>
  <w:num w:numId="4">
    <w:abstractNumId w:val="4"/>
  </w:num>
  <w:num w:numId="5">
    <w:abstractNumId w:val="22"/>
  </w:num>
  <w:num w:numId="6">
    <w:abstractNumId w:val="39"/>
  </w:num>
  <w:num w:numId="7">
    <w:abstractNumId w:val="29"/>
  </w:num>
  <w:num w:numId="8">
    <w:abstractNumId w:val="31"/>
  </w:num>
  <w:num w:numId="9">
    <w:abstractNumId w:val="11"/>
  </w:num>
  <w:num w:numId="10">
    <w:abstractNumId w:val="15"/>
  </w:num>
  <w:num w:numId="11">
    <w:abstractNumId w:val="7"/>
  </w:num>
  <w:num w:numId="12">
    <w:abstractNumId w:val="14"/>
  </w:num>
  <w:num w:numId="13">
    <w:abstractNumId w:val="16"/>
  </w:num>
  <w:num w:numId="14">
    <w:abstractNumId w:val="28"/>
  </w:num>
  <w:num w:numId="15">
    <w:abstractNumId w:val="18"/>
  </w:num>
  <w:num w:numId="16">
    <w:abstractNumId w:val="27"/>
  </w:num>
  <w:num w:numId="17">
    <w:abstractNumId w:val="30"/>
  </w:num>
  <w:num w:numId="18">
    <w:abstractNumId w:val="34"/>
  </w:num>
  <w:num w:numId="19">
    <w:abstractNumId w:val="25"/>
  </w:num>
  <w:num w:numId="20">
    <w:abstractNumId w:val="23"/>
  </w:num>
  <w:num w:numId="21">
    <w:abstractNumId w:val="2"/>
  </w:num>
  <w:num w:numId="22">
    <w:abstractNumId w:val="19"/>
  </w:num>
  <w:num w:numId="23">
    <w:abstractNumId w:val="12"/>
  </w:num>
  <w:num w:numId="24">
    <w:abstractNumId w:val="21"/>
  </w:num>
  <w:num w:numId="25">
    <w:abstractNumId w:val="17"/>
  </w:num>
  <w:num w:numId="26">
    <w:abstractNumId w:val="5"/>
  </w:num>
  <w:num w:numId="27">
    <w:abstractNumId w:val="33"/>
  </w:num>
  <w:num w:numId="28">
    <w:abstractNumId w:val="20"/>
  </w:num>
  <w:num w:numId="29">
    <w:abstractNumId w:val="32"/>
  </w:num>
  <w:num w:numId="30">
    <w:abstractNumId w:val="10"/>
  </w:num>
  <w:num w:numId="31">
    <w:abstractNumId w:val="26"/>
  </w:num>
  <w:num w:numId="32">
    <w:abstractNumId w:val="8"/>
  </w:num>
  <w:num w:numId="33">
    <w:abstractNumId w:val="13"/>
  </w:num>
  <w:num w:numId="34">
    <w:abstractNumId w:val="24"/>
  </w:num>
  <w:num w:numId="35">
    <w:abstractNumId w:val="38"/>
  </w:num>
  <w:num w:numId="36">
    <w:abstractNumId w:val="35"/>
  </w:num>
  <w:num w:numId="37">
    <w:abstractNumId w:val="36"/>
  </w:num>
  <w:num w:numId="38">
    <w:abstractNumId w:val="3"/>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79"/>
    <w:rsid w:val="00092772"/>
    <w:rsid w:val="000C5E41"/>
    <w:rsid w:val="000E6772"/>
    <w:rsid w:val="000F5796"/>
    <w:rsid w:val="00121031"/>
    <w:rsid w:val="0013718F"/>
    <w:rsid w:val="001476DC"/>
    <w:rsid w:val="00156AF1"/>
    <w:rsid w:val="00172A44"/>
    <w:rsid w:val="001E45B0"/>
    <w:rsid w:val="001F420E"/>
    <w:rsid w:val="00211F1F"/>
    <w:rsid w:val="00265BB4"/>
    <w:rsid w:val="002F438F"/>
    <w:rsid w:val="00310ABE"/>
    <w:rsid w:val="00334C36"/>
    <w:rsid w:val="00337872"/>
    <w:rsid w:val="003852C2"/>
    <w:rsid w:val="00392300"/>
    <w:rsid w:val="00397B84"/>
    <w:rsid w:val="003B0945"/>
    <w:rsid w:val="003B18BE"/>
    <w:rsid w:val="003C2424"/>
    <w:rsid w:val="003C6243"/>
    <w:rsid w:val="003D32C5"/>
    <w:rsid w:val="00425067"/>
    <w:rsid w:val="004627D6"/>
    <w:rsid w:val="00472879"/>
    <w:rsid w:val="00491592"/>
    <w:rsid w:val="004C0687"/>
    <w:rsid w:val="004F7A47"/>
    <w:rsid w:val="00526BC6"/>
    <w:rsid w:val="005619C5"/>
    <w:rsid w:val="00565073"/>
    <w:rsid w:val="005A4986"/>
    <w:rsid w:val="005A49B5"/>
    <w:rsid w:val="005E4365"/>
    <w:rsid w:val="005F1111"/>
    <w:rsid w:val="00601749"/>
    <w:rsid w:val="00603A8E"/>
    <w:rsid w:val="00625638"/>
    <w:rsid w:val="00660D4C"/>
    <w:rsid w:val="00676C16"/>
    <w:rsid w:val="006978E0"/>
    <w:rsid w:val="006F547D"/>
    <w:rsid w:val="007255CF"/>
    <w:rsid w:val="0076647D"/>
    <w:rsid w:val="0079181C"/>
    <w:rsid w:val="00797596"/>
    <w:rsid w:val="00816986"/>
    <w:rsid w:val="00850C79"/>
    <w:rsid w:val="0087559C"/>
    <w:rsid w:val="008A1C30"/>
    <w:rsid w:val="009108D5"/>
    <w:rsid w:val="009572E1"/>
    <w:rsid w:val="00964599"/>
    <w:rsid w:val="009A56AC"/>
    <w:rsid w:val="009F33F6"/>
    <w:rsid w:val="00AE4D8E"/>
    <w:rsid w:val="00BE2AAE"/>
    <w:rsid w:val="00C1654A"/>
    <w:rsid w:val="00C40557"/>
    <w:rsid w:val="00C84A6D"/>
    <w:rsid w:val="00C94C7C"/>
    <w:rsid w:val="00CE7688"/>
    <w:rsid w:val="00D424AC"/>
    <w:rsid w:val="00D90CE8"/>
    <w:rsid w:val="00DA1014"/>
    <w:rsid w:val="00DA5FC5"/>
    <w:rsid w:val="00DF1CFA"/>
    <w:rsid w:val="00E0788C"/>
    <w:rsid w:val="00E4313E"/>
    <w:rsid w:val="00E67191"/>
    <w:rsid w:val="00EC1EF3"/>
    <w:rsid w:val="00EC7557"/>
    <w:rsid w:val="00EE194D"/>
    <w:rsid w:val="00F17BB6"/>
    <w:rsid w:val="00F57D74"/>
    <w:rsid w:val="00F65C25"/>
    <w:rsid w:val="00F71154"/>
    <w:rsid w:val="00F83183"/>
    <w:rsid w:val="00F978A9"/>
    <w:rsid w:val="00FA1CCB"/>
    <w:rsid w:val="00FC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8447D-8C30-4AB4-92F8-7D4FB6F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79"/>
  </w:style>
  <w:style w:type="paragraph" w:styleId="Heading7">
    <w:name w:val="heading 7"/>
    <w:basedOn w:val="Normal"/>
    <w:next w:val="BodyText"/>
    <w:link w:val="Heading7Char"/>
    <w:uiPriority w:val="99"/>
    <w:qFormat/>
    <w:rsid w:val="005F1111"/>
    <w:pPr>
      <w:keepNext/>
      <w:keepLines/>
      <w:overflowPunct w:val="0"/>
      <w:autoSpaceDE w:val="0"/>
      <w:autoSpaceDN w:val="0"/>
      <w:adjustRightInd w:val="0"/>
      <w:spacing w:before="140" w:after="0" w:line="220" w:lineRule="atLeast"/>
      <w:textAlignment w:val="baseline"/>
      <w:outlineLvl w:val="6"/>
    </w:pPr>
    <w:rPr>
      <w:rFonts w:ascii="Arial" w:eastAsiaTheme="minorEastAsia" w:hAnsi="Arial" w:cs="Arial"/>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79"/>
  </w:style>
  <w:style w:type="paragraph" w:styleId="Footer">
    <w:name w:val="footer"/>
    <w:basedOn w:val="Normal"/>
    <w:link w:val="FooterChar"/>
    <w:uiPriority w:val="99"/>
    <w:unhideWhenUsed/>
    <w:rsid w:val="00472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79"/>
  </w:style>
  <w:style w:type="paragraph" w:styleId="BodyText">
    <w:name w:val="Body Text"/>
    <w:basedOn w:val="Normal"/>
    <w:link w:val="BodyTextChar"/>
    <w:uiPriority w:val="99"/>
    <w:rsid w:val="00472879"/>
    <w:pPr>
      <w:overflowPunct w:val="0"/>
      <w:autoSpaceDE w:val="0"/>
      <w:autoSpaceDN w:val="0"/>
      <w:adjustRightInd w:val="0"/>
      <w:spacing w:after="240" w:line="240" w:lineRule="auto"/>
      <w:ind w:left="1800" w:hanging="360"/>
      <w:jc w:val="both"/>
      <w:textAlignment w:val="baseline"/>
    </w:pPr>
    <w:rPr>
      <w:rFonts w:ascii="Arial" w:eastAsiaTheme="minorEastAsia" w:hAnsi="Arial" w:cs="Arial"/>
      <w:color w:val="000000"/>
      <w:spacing w:val="-5"/>
      <w:sz w:val="20"/>
      <w:szCs w:val="20"/>
    </w:rPr>
  </w:style>
  <w:style w:type="character" w:customStyle="1" w:styleId="BodyTextChar">
    <w:name w:val="Body Text Char"/>
    <w:basedOn w:val="DefaultParagraphFont"/>
    <w:link w:val="BodyText"/>
    <w:uiPriority w:val="99"/>
    <w:rsid w:val="00472879"/>
    <w:rPr>
      <w:rFonts w:ascii="Arial" w:eastAsiaTheme="minorEastAsia" w:hAnsi="Arial" w:cs="Arial"/>
      <w:color w:val="000000"/>
      <w:spacing w:val="-5"/>
      <w:sz w:val="20"/>
      <w:szCs w:val="20"/>
    </w:rPr>
  </w:style>
  <w:style w:type="paragraph" w:customStyle="1" w:styleId="Default">
    <w:name w:val="Default"/>
    <w:rsid w:val="00472879"/>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472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111"/>
    <w:pPr>
      <w:overflowPunct w:val="0"/>
      <w:autoSpaceDE w:val="0"/>
      <w:autoSpaceDN w:val="0"/>
      <w:adjustRightInd w:val="0"/>
      <w:spacing w:after="0" w:line="240" w:lineRule="auto"/>
      <w:ind w:left="720"/>
      <w:contextualSpacing/>
      <w:textAlignment w:val="baseline"/>
    </w:pPr>
    <w:rPr>
      <w:rFonts w:ascii="Arial" w:eastAsiaTheme="minorEastAsia" w:hAnsi="Arial" w:cs="Times New Roman"/>
      <w:spacing w:val="-5"/>
      <w:sz w:val="20"/>
      <w:szCs w:val="20"/>
    </w:rPr>
  </w:style>
  <w:style w:type="character" w:customStyle="1" w:styleId="Heading7Char">
    <w:name w:val="Heading 7 Char"/>
    <w:basedOn w:val="DefaultParagraphFont"/>
    <w:link w:val="Heading7"/>
    <w:uiPriority w:val="99"/>
    <w:rsid w:val="005F1111"/>
    <w:rPr>
      <w:rFonts w:ascii="Arial" w:eastAsiaTheme="minorEastAsia" w:hAnsi="Arial" w:cs="Arial"/>
      <w:spacing w:val="-4"/>
      <w:kern w:val="28"/>
      <w:sz w:val="20"/>
      <w:szCs w:val="20"/>
    </w:rPr>
  </w:style>
  <w:style w:type="paragraph" w:styleId="NoSpacing">
    <w:name w:val="No Spacing"/>
    <w:uiPriority w:val="1"/>
    <w:qFormat/>
    <w:rsid w:val="005F1111"/>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7D"/>
    <w:rPr>
      <w:rFonts w:ascii="Segoe UI" w:hAnsi="Segoe UI" w:cs="Segoe UI"/>
      <w:sz w:val="18"/>
      <w:szCs w:val="18"/>
    </w:rPr>
  </w:style>
  <w:style w:type="paragraph" w:styleId="BodyTextIndent">
    <w:name w:val="Body Text Indent"/>
    <w:basedOn w:val="Normal"/>
    <w:link w:val="BodyTextIndentChar"/>
    <w:uiPriority w:val="99"/>
    <w:unhideWhenUsed/>
    <w:rsid w:val="008A1C30"/>
    <w:pPr>
      <w:spacing w:after="120"/>
      <w:ind w:left="360"/>
    </w:pPr>
  </w:style>
  <w:style w:type="character" w:customStyle="1" w:styleId="BodyTextIndentChar">
    <w:name w:val="Body Text Indent Char"/>
    <w:basedOn w:val="DefaultParagraphFont"/>
    <w:link w:val="BodyTextIndent"/>
    <w:uiPriority w:val="99"/>
    <w:rsid w:val="008A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Pages>
  <Words>248</Words>
  <Characters>1482</Characters>
  <Application>Microsoft Office Word</Application>
  <DocSecurity>0</DocSecurity>
  <Lines>82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Marzano, Melissa</dc:creator>
  <cp:keywords/>
  <dc:description/>
  <cp:lastModifiedBy>Marzano, Melissa</cp:lastModifiedBy>
  <cp:revision>36</cp:revision>
  <cp:lastPrinted>2019-06-27T17:47:00Z</cp:lastPrinted>
  <dcterms:created xsi:type="dcterms:W3CDTF">2019-03-28T11:56:00Z</dcterms:created>
  <dcterms:modified xsi:type="dcterms:W3CDTF">2019-07-03T14:54:00Z</dcterms:modified>
</cp:coreProperties>
</file>