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3F" w:rsidRDefault="0058483F" w:rsidP="0058483F">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State of Connecticut</w:t>
      </w:r>
      <w:r>
        <w:rPr>
          <w:rFonts w:ascii="Arial" w:eastAsia="Times New Roman" w:hAnsi="Arial" w:cs="Times New Roman"/>
          <w:b/>
          <w:sz w:val="24"/>
          <w:szCs w:val="20"/>
        </w:rPr>
        <w:br/>
        <w:t>Department of Administrative Services</w:t>
      </w:r>
    </w:p>
    <w:p w:rsidR="0058483F" w:rsidRDefault="0058483F" w:rsidP="0058483F">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INVITATION TO SUBMIT LEASE PROPOSAL</w:t>
      </w:r>
    </w:p>
    <w:p w:rsidR="0058483F" w:rsidRDefault="0058483F" w:rsidP="0058483F">
      <w:pPr>
        <w:spacing w:after="260" w:line="240" w:lineRule="auto"/>
        <w:rPr>
          <w:rFonts w:ascii="Arial" w:eastAsia="Times New Roman" w:hAnsi="Arial" w:cs="Times New Roman"/>
          <w:sz w:val="24"/>
          <w:szCs w:val="20"/>
        </w:rPr>
      </w:pPr>
    </w:p>
    <w:p w:rsidR="0058483F" w:rsidRDefault="0058483F" w:rsidP="0058483F">
      <w:pPr>
        <w:spacing w:after="26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June 27, 2019</w:t>
      </w:r>
      <w:r>
        <w:rPr>
          <w:rFonts w:ascii="Arial" w:eastAsia="Times New Roman" w:hAnsi="Arial" w:cs="Times New Roman"/>
          <w:sz w:val="24"/>
          <w:szCs w:val="20"/>
        </w:rPr>
        <w:t xml:space="preserve">, to lease up to </w:t>
      </w:r>
      <w:r w:rsidRPr="0058483F">
        <w:rPr>
          <w:rFonts w:ascii="Arial" w:eastAsia="Times New Roman" w:hAnsi="Arial" w:cs="Times New Roman"/>
          <w:b/>
          <w:sz w:val="24"/>
          <w:szCs w:val="20"/>
        </w:rPr>
        <w:t>15</w:t>
      </w:r>
      <w:r>
        <w:rPr>
          <w:rFonts w:ascii="Arial" w:eastAsia="Times New Roman" w:hAnsi="Arial" w:cs="Times New Roman"/>
          <w:b/>
          <w:sz w:val="24"/>
          <w:szCs w:val="20"/>
        </w:rPr>
        <w:t>,000 net usable square feet</w:t>
      </w:r>
      <w:r>
        <w:rPr>
          <w:rFonts w:ascii="Arial" w:eastAsia="Times New Roman" w:hAnsi="Arial" w:cs="Times New Roman"/>
          <w:sz w:val="24"/>
          <w:szCs w:val="20"/>
        </w:rPr>
        <w:t xml:space="preserve"> of </w:t>
      </w:r>
      <w:r>
        <w:rPr>
          <w:rFonts w:ascii="Arial" w:eastAsia="Times New Roman" w:hAnsi="Arial" w:cs="Times New Roman"/>
          <w:b/>
          <w:sz w:val="24"/>
          <w:szCs w:val="20"/>
        </w:rPr>
        <w:t>office space</w:t>
      </w:r>
      <w:r>
        <w:rPr>
          <w:rFonts w:ascii="Arial" w:eastAsia="Times New Roman" w:hAnsi="Arial" w:cs="Times New Roman"/>
          <w:sz w:val="24"/>
          <w:szCs w:val="20"/>
        </w:rPr>
        <w:t>, with on-site, reserved, paved and lighted parking for</w:t>
      </w:r>
      <w:r w:rsidR="00357444">
        <w:rPr>
          <w:rFonts w:ascii="Arial" w:eastAsia="Times New Roman" w:hAnsi="Arial" w:cs="Times New Roman"/>
          <w:b/>
          <w:sz w:val="24"/>
          <w:szCs w:val="20"/>
        </w:rPr>
        <w:t xml:space="preserve"> One Hundred Eigh</w:t>
      </w:r>
      <w:r>
        <w:rPr>
          <w:rFonts w:ascii="Arial" w:eastAsia="Times New Roman" w:hAnsi="Arial" w:cs="Times New Roman"/>
          <w:b/>
          <w:sz w:val="24"/>
          <w:szCs w:val="20"/>
        </w:rPr>
        <w:t>ty</w:t>
      </w:r>
      <w:r w:rsidR="00357444">
        <w:rPr>
          <w:rFonts w:ascii="Arial" w:eastAsia="Times New Roman" w:hAnsi="Arial" w:cs="Times New Roman"/>
          <w:b/>
          <w:sz w:val="24"/>
          <w:szCs w:val="20"/>
        </w:rPr>
        <w:t>-five (185</w:t>
      </w:r>
      <w:bookmarkStart w:id="0" w:name="_GoBack"/>
      <w:bookmarkEnd w:id="0"/>
      <w:r>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Pr>
          <w:rFonts w:ascii="Arial" w:eastAsia="Times New Roman" w:hAnsi="Arial" w:cs="Times New Roman"/>
          <w:b/>
          <w:sz w:val="24"/>
          <w:szCs w:val="20"/>
        </w:rPr>
        <w:t>Bridgeport</w:t>
      </w:r>
      <w:r>
        <w:rPr>
          <w:rFonts w:ascii="Arial" w:eastAsia="Times New Roman" w:hAnsi="Arial" w:cs="Times New Roman"/>
          <w:sz w:val="24"/>
          <w:szCs w:val="20"/>
        </w:rPr>
        <w:t xml:space="preserve">, for use and occupancy by the </w:t>
      </w:r>
      <w:r w:rsidRPr="0058483F">
        <w:rPr>
          <w:rFonts w:ascii="Arial" w:eastAsia="Times New Roman" w:hAnsi="Arial" w:cs="Times New Roman"/>
          <w:b/>
          <w:sz w:val="24"/>
          <w:szCs w:val="20"/>
        </w:rPr>
        <w:t>Department of Motor Vehicles</w:t>
      </w:r>
      <w:r>
        <w:rPr>
          <w:rFonts w:ascii="Arial" w:eastAsia="Times New Roman" w:hAnsi="Arial" w:cs="Times New Roman"/>
          <w:b/>
          <w:sz w:val="24"/>
          <w:szCs w:val="20"/>
        </w:rPr>
        <w:t xml:space="preserve"> </w:t>
      </w:r>
      <w:r>
        <w:rPr>
          <w:rFonts w:ascii="Arial" w:eastAsia="Times New Roman" w:hAnsi="Arial" w:cs="Times New Roman"/>
          <w:sz w:val="24"/>
          <w:szCs w:val="20"/>
        </w:rPr>
        <w:t>for a term of five</w:t>
      </w:r>
      <w:r>
        <w:rPr>
          <w:rFonts w:ascii="Arial" w:eastAsia="Times New Roman" w:hAnsi="Arial" w:cs="Times New Roman"/>
          <w:b/>
          <w:sz w:val="24"/>
          <w:szCs w:val="20"/>
        </w:rPr>
        <w:t xml:space="preserve"> </w:t>
      </w:r>
      <w:r>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58483F" w:rsidRDefault="0058483F" w:rsidP="0058483F">
      <w:pPr>
        <w:spacing w:after="260" w:line="240" w:lineRule="auto"/>
        <w:rPr>
          <w:rFonts w:ascii="Arial" w:eastAsia="Times New Roman" w:hAnsi="Arial" w:cs="Times New Roman"/>
          <w:sz w:val="24"/>
          <w:szCs w:val="20"/>
        </w:rPr>
      </w:pPr>
      <w:r>
        <w:rPr>
          <w:rFonts w:ascii="Arial" w:eastAsia="Times New Roman" w:hAnsi="Arial" w:cs="Times New Roman"/>
          <w:sz w:val="24"/>
          <w:szCs w:val="20"/>
          <w:u w:val="single"/>
        </w:rPr>
        <w:t>Proposals should be addressed exclusively to</w:t>
      </w:r>
      <w:r>
        <w:rPr>
          <w:rFonts w:ascii="Arial" w:eastAsia="Times New Roman" w:hAnsi="Arial" w:cs="Times New Roman"/>
          <w:sz w:val="24"/>
          <w:szCs w:val="20"/>
        </w:rPr>
        <w:t>:</w:t>
      </w:r>
    </w:p>
    <w:p w:rsidR="0058483F" w:rsidRDefault="0058483F" w:rsidP="0058483F">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Department of Administrative Services</w:t>
      </w:r>
    </w:p>
    <w:p w:rsidR="0058483F" w:rsidRDefault="0058483F" w:rsidP="0058483F">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450 Columbus Boulevard</w:t>
      </w:r>
    </w:p>
    <w:p w:rsidR="0058483F" w:rsidRDefault="0058483F" w:rsidP="0058483F">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Hartford, CT  06103</w:t>
      </w:r>
    </w:p>
    <w:p w:rsidR="0058483F" w:rsidRDefault="0058483F" w:rsidP="0058483F">
      <w:pPr>
        <w:tabs>
          <w:tab w:val="left" w:pos="1620"/>
        </w:tabs>
        <w:spacing w:after="0" w:line="240" w:lineRule="auto"/>
        <w:ind w:left="720"/>
        <w:rPr>
          <w:rFonts w:ascii="Arial" w:eastAsia="Times New Roman" w:hAnsi="Arial" w:cs="Times New Roman"/>
          <w:sz w:val="24"/>
          <w:szCs w:val="20"/>
        </w:rPr>
      </w:pPr>
    </w:p>
    <w:p w:rsidR="0058483F" w:rsidRDefault="0058483F" w:rsidP="0058483F">
      <w:pPr>
        <w:tabs>
          <w:tab w:val="left" w:pos="72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Attention:</w:t>
      </w:r>
      <w:r>
        <w:rPr>
          <w:rFonts w:ascii="Arial" w:eastAsia="Times New Roman" w:hAnsi="Arial" w:cs="Times New Roman"/>
          <w:sz w:val="24"/>
          <w:szCs w:val="20"/>
        </w:rPr>
        <w:tab/>
        <w:t>Statewide Leasing and Property Transfer – Suite 1402</w:t>
      </w:r>
    </w:p>
    <w:p w:rsidR="0058483F" w:rsidRDefault="0058483F" w:rsidP="0058483F">
      <w:pPr>
        <w:tabs>
          <w:tab w:val="left" w:pos="1620"/>
        </w:tabs>
        <w:spacing w:after="0" w:line="240" w:lineRule="auto"/>
        <w:ind w:left="720"/>
        <w:rPr>
          <w:rFonts w:ascii="Arial" w:eastAsia="Times New Roman" w:hAnsi="Arial" w:cs="Times New Roman"/>
          <w:b/>
          <w:sz w:val="24"/>
          <w:szCs w:val="20"/>
        </w:rPr>
      </w:pPr>
      <w:r>
        <w:rPr>
          <w:rFonts w:ascii="Arial" w:eastAsia="Times New Roman" w:hAnsi="Arial" w:cs="Times New Roman"/>
          <w:sz w:val="24"/>
          <w:szCs w:val="20"/>
        </w:rPr>
        <w:tab/>
      </w:r>
      <w:r>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19-15</w:t>
      </w:r>
    </w:p>
    <w:p w:rsidR="0058483F" w:rsidRDefault="0058483F" w:rsidP="0058483F">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(Two (2) copies should be submitted)</w:t>
      </w:r>
    </w:p>
    <w:p w:rsidR="0058483F" w:rsidRDefault="0058483F" w:rsidP="0058483F">
      <w:pPr>
        <w:tabs>
          <w:tab w:val="left" w:pos="1620"/>
        </w:tabs>
        <w:spacing w:after="0" w:line="240" w:lineRule="auto"/>
        <w:ind w:left="720"/>
        <w:rPr>
          <w:rFonts w:ascii="Arial" w:eastAsia="Times New Roman" w:hAnsi="Arial" w:cs="Times New Roman"/>
          <w:sz w:val="24"/>
          <w:szCs w:val="20"/>
        </w:rPr>
      </w:pPr>
    </w:p>
    <w:p w:rsidR="0058483F" w:rsidRDefault="0058483F" w:rsidP="0058483F">
      <w:pPr>
        <w:spacing w:after="260" w:line="240" w:lineRule="auto"/>
        <w:jc w:val="both"/>
        <w:rPr>
          <w:rFonts w:ascii="Arial" w:eastAsia="Times New Roman" w:hAnsi="Arial" w:cs="Arial"/>
          <w:sz w:val="24"/>
          <w:szCs w:val="20"/>
        </w:rPr>
      </w:pPr>
      <w:r>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Times New Roman"/>
          <w:color w:val="00B0F0"/>
          <w:sz w:val="24"/>
          <w:szCs w:val="20"/>
        </w:rPr>
        <w:t xml:space="preserve"> </w:t>
      </w:r>
      <w:r>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Pr>
          <w:rFonts w:ascii="Arial" w:eastAsia="Times New Roman" w:hAnsi="Arial" w:cs="Arial"/>
          <w:b/>
          <w:bCs/>
          <w:i/>
          <w:iCs/>
          <w:sz w:val="24"/>
          <w:szCs w:val="20"/>
        </w:rPr>
        <w:t xml:space="preserve">Faxed proposals will not be accepted.  </w:t>
      </w:r>
      <w:r>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rFonts w:ascii="Arial" w:eastAsia="Times New Roman" w:hAnsi="Arial" w:cs="Arial"/>
          <w:color w:val="1F497D"/>
          <w:sz w:val="24"/>
          <w:szCs w:val="20"/>
        </w:rPr>
        <w:t>c</w:t>
      </w:r>
      <w:r>
        <w:rPr>
          <w:rFonts w:ascii="Arial" w:eastAsia="Times New Roman" w:hAnsi="Arial" w:cs="Arial"/>
          <w:sz w:val="24"/>
          <w:szCs w:val="20"/>
        </w:rPr>
        <w:t xml:space="preserve">ertification.  See </w:t>
      </w:r>
      <w:hyperlink r:id="rId5"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Pr>
          <w:rFonts w:ascii="Arial" w:eastAsia="Times New Roman" w:hAnsi="Arial" w:cs="Arial"/>
          <w:color w:val="FF00FF"/>
          <w:sz w:val="24"/>
          <w:szCs w:val="20"/>
        </w:rPr>
        <w:t>.</w:t>
      </w:r>
      <w:r>
        <w:rPr>
          <w:rFonts w:ascii="Arial" w:eastAsia="Times New Roman" w:hAnsi="Arial" w:cs="Arial"/>
          <w:color w:val="1F497D"/>
          <w:sz w:val="24"/>
          <w:szCs w:val="20"/>
        </w:rPr>
        <w:t xml:space="preserve"> BE ADVISED, pursuant to </w:t>
      </w:r>
      <w:r>
        <w:rPr>
          <w:rFonts w:ascii="Arial" w:eastAsia="Times New Roman" w:hAnsi="Arial" w:cs="Arial"/>
          <w:sz w:val="24"/>
          <w:szCs w:val="20"/>
        </w:rPr>
        <w:t>Conn. Gen. Stat. §9-612,</w:t>
      </w:r>
      <w:r>
        <w:rPr>
          <w:rFonts w:ascii="Arial" w:eastAsia="Times New Roman" w:hAnsi="Arial" w:cs="Arial"/>
          <w:color w:val="1F497D"/>
          <w:sz w:val="24"/>
          <w:szCs w:val="20"/>
        </w:rPr>
        <w:t xml:space="preserve">  </w:t>
      </w:r>
      <w:r>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567DA" w:rsidRDefault="0058483F" w:rsidP="0058483F">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Pr>
          <w:rFonts w:ascii="Arial" w:eastAsia="Times New Roman" w:hAnsi="Arial" w:cs="Times New Roman"/>
          <w:sz w:val="24"/>
          <w:szCs w:val="20"/>
        </w:rPr>
        <w:t>, Commissioner</w:t>
      </w:r>
    </w:p>
    <w:sectPr w:rsidR="00C5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3F"/>
    <w:rsid w:val="00357444"/>
    <w:rsid w:val="0058483F"/>
    <w:rsid w:val="00C567DA"/>
    <w:rsid w:val="00F6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E9ED9-C5A8-4D61-9745-4504B345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3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2</cp:revision>
  <dcterms:created xsi:type="dcterms:W3CDTF">2019-06-10T18:58:00Z</dcterms:created>
  <dcterms:modified xsi:type="dcterms:W3CDTF">2019-06-10T18:58:00Z</dcterms:modified>
</cp:coreProperties>
</file>