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EF8" w:rsidRPr="002B2EF8" w:rsidRDefault="002B2EF8" w:rsidP="002B2EF8">
      <w:pPr>
        <w:pStyle w:val="Heading1"/>
        <w:jc w:val="center"/>
        <w:rPr>
          <w:rFonts w:ascii="Times New Roman" w:eastAsia="Times New Roman" w:hAnsi="Times New Roman" w:cs="Times New Roman"/>
          <w:bCs w:val="0"/>
          <w:color w:val="auto"/>
          <w:sz w:val="32"/>
          <w:szCs w:val="20"/>
        </w:rPr>
      </w:pPr>
      <w:r w:rsidRPr="002B2EF8">
        <w:rPr>
          <w:rFonts w:ascii="Times New Roman" w:eastAsia="Times New Roman" w:hAnsi="Times New Roman" w:cs="Times New Roman"/>
          <w:bCs w:val="0"/>
          <w:color w:val="auto"/>
          <w:sz w:val="32"/>
          <w:szCs w:val="20"/>
        </w:rPr>
        <w:t>ADDENDUM #1</w:t>
      </w:r>
    </w:p>
    <w:p w:rsidR="002B2EF8" w:rsidRPr="002B2EF8" w:rsidRDefault="002B2EF8" w:rsidP="002B2EF8">
      <w:pPr>
        <w:spacing w:after="0" w:line="240" w:lineRule="auto"/>
        <w:rPr>
          <w:rFonts w:ascii="Times New Roman" w:eastAsia="Times New Roman" w:hAnsi="Times New Roman" w:cs="Times New Roman"/>
          <w:sz w:val="28"/>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DATE:</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00E51F6C">
        <w:rPr>
          <w:rFonts w:ascii="Times New Roman" w:eastAsia="Times New Roman" w:hAnsi="Times New Roman" w:cs="Times New Roman"/>
          <w:szCs w:val="20"/>
        </w:rPr>
        <w:t xml:space="preserve">April </w:t>
      </w:r>
      <w:r w:rsidR="00357F3C">
        <w:rPr>
          <w:rFonts w:ascii="Times New Roman" w:eastAsia="Times New Roman" w:hAnsi="Times New Roman" w:cs="Times New Roman"/>
          <w:szCs w:val="20"/>
        </w:rPr>
        <w:t>2</w:t>
      </w:r>
      <w:r w:rsidR="006253FE">
        <w:rPr>
          <w:rFonts w:ascii="Times New Roman" w:eastAsia="Times New Roman" w:hAnsi="Times New Roman" w:cs="Times New Roman"/>
          <w:szCs w:val="20"/>
        </w:rPr>
        <w:t>, 201</w:t>
      </w:r>
      <w:r w:rsidR="00E51F6C">
        <w:rPr>
          <w:rFonts w:ascii="Times New Roman" w:eastAsia="Times New Roman" w:hAnsi="Times New Roman" w:cs="Times New Roman"/>
          <w:szCs w:val="20"/>
        </w:rPr>
        <w:t>9</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TO:</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All Prospective Bidders</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keepNext/>
        <w:spacing w:after="0" w:line="240" w:lineRule="auto"/>
        <w:outlineLvl w:val="1"/>
        <w:rPr>
          <w:rFonts w:ascii="Times New Roman" w:eastAsia="Times New Roman" w:hAnsi="Times New Roman" w:cs="Times New Roman"/>
          <w:szCs w:val="20"/>
        </w:rPr>
      </w:pPr>
      <w:r w:rsidRPr="002B2EF8">
        <w:rPr>
          <w:rFonts w:ascii="Times New Roman" w:eastAsia="Times New Roman" w:hAnsi="Times New Roman" w:cs="Times New Roman"/>
          <w:szCs w:val="20"/>
        </w:rPr>
        <w:t>FROM:</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006253FE">
        <w:rPr>
          <w:rFonts w:ascii="Times New Roman" w:eastAsia="Times New Roman" w:hAnsi="Times New Roman" w:cs="Times New Roman"/>
          <w:szCs w:val="20"/>
        </w:rPr>
        <w:t>Dennis Sienna</w:t>
      </w:r>
      <w:r w:rsidRPr="002B2EF8">
        <w:rPr>
          <w:rFonts w:ascii="Times New Roman" w:eastAsia="Times New Roman" w:hAnsi="Times New Roman" w:cs="Times New Roman"/>
          <w:szCs w:val="20"/>
        </w:rPr>
        <w:t xml:space="preserve">, </w:t>
      </w:r>
      <w:r w:rsidR="006253FE">
        <w:rPr>
          <w:rFonts w:ascii="Times New Roman" w:eastAsia="Times New Roman" w:hAnsi="Times New Roman" w:cs="Times New Roman"/>
          <w:szCs w:val="20"/>
        </w:rPr>
        <w:t>Purchasing Agent II</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BB1E1B">
      <w:pPr>
        <w:spacing w:after="0" w:line="240" w:lineRule="auto"/>
        <w:ind w:left="1440" w:hanging="1440"/>
        <w:rPr>
          <w:rFonts w:ascii="Times New Roman" w:eastAsia="Times New Roman" w:hAnsi="Times New Roman" w:cs="Times New Roman"/>
          <w:b/>
          <w:szCs w:val="20"/>
        </w:rPr>
      </w:pPr>
      <w:r w:rsidRPr="002B2EF8">
        <w:rPr>
          <w:rFonts w:ascii="Times New Roman" w:eastAsia="Times New Roman" w:hAnsi="Times New Roman" w:cs="Times New Roman"/>
          <w:szCs w:val="20"/>
        </w:rPr>
        <w:t>RE:</w:t>
      </w:r>
      <w:r w:rsidRPr="002B2EF8">
        <w:rPr>
          <w:rFonts w:ascii="Times New Roman" w:eastAsia="Times New Roman" w:hAnsi="Times New Roman" w:cs="Times New Roman"/>
          <w:szCs w:val="20"/>
        </w:rPr>
        <w:tab/>
      </w:r>
      <w:r w:rsidR="00777135">
        <w:rPr>
          <w:rFonts w:ascii="Times New Roman" w:eastAsia="Times New Roman" w:hAnsi="Times New Roman" w:cs="Times New Roman"/>
          <w:b/>
          <w:szCs w:val="20"/>
        </w:rPr>
        <w:t>RFP</w:t>
      </w:r>
      <w:r w:rsidRPr="002B2EF8">
        <w:rPr>
          <w:rFonts w:ascii="Times New Roman" w:eastAsia="Times New Roman" w:hAnsi="Times New Roman" w:cs="Times New Roman"/>
          <w:b/>
          <w:szCs w:val="20"/>
        </w:rPr>
        <w:t xml:space="preserve"># </w:t>
      </w:r>
      <w:r w:rsidR="006253FE">
        <w:rPr>
          <w:rFonts w:ascii="Times New Roman" w:eastAsia="Times New Roman" w:hAnsi="Times New Roman" w:cs="Times New Roman"/>
          <w:b/>
          <w:szCs w:val="20"/>
        </w:rPr>
        <w:t>DS</w:t>
      </w:r>
      <w:r w:rsidR="00E51F6C">
        <w:rPr>
          <w:rFonts w:ascii="Times New Roman" w:eastAsia="Times New Roman" w:hAnsi="Times New Roman" w:cs="Times New Roman"/>
          <w:b/>
          <w:szCs w:val="20"/>
        </w:rPr>
        <w:t>030519</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All respondents are hereby advised of the following amendment to the</w:t>
      </w:r>
      <w:r w:rsidR="00BD301D">
        <w:rPr>
          <w:rFonts w:ascii="Times New Roman" w:eastAsia="Times New Roman" w:hAnsi="Times New Roman" w:cs="Times New Roman"/>
          <w:szCs w:val="20"/>
        </w:rPr>
        <w:t xml:space="preserve"> </w:t>
      </w:r>
      <w:r w:rsidR="00777135">
        <w:rPr>
          <w:rFonts w:ascii="Times New Roman" w:eastAsia="Times New Roman" w:hAnsi="Times New Roman" w:cs="Times New Roman"/>
          <w:szCs w:val="20"/>
        </w:rPr>
        <w:t>Request for Proposal</w:t>
      </w:r>
      <w:r w:rsidR="00BD301D">
        <w:rPr>
          <w:rFonts w:ascii="Times New Roman" w:eastAsia="Times New Roman" w:hAnsi="Times New Roman" w:cs="Times New Roman"/>
          <w:szCs w:val="20"/>
        </w:rPr>
        <w:t xml:space="preserve"> </w:t>
      </w:r>
      <w:r w:rsidRPr="002B2EF8">
        <w:rPr>
          <w:rFonts w:ascii="Times New Roman" w:eastAsia="Times New Roman" w:hAnsi="Times New Roman" w:cs="Times New Roman"/>
          <w:szCs w:val="20"/>
        </w:rPr>
        <w:t xml:space="preserve">documents which are hereby made an integral part of the bid documents for the subject contract, prepared by the University </w:t>
      </w:r>
      <w:proofErr w:type="gramStart"/>
      <w:r w:rsidRPr="002B2EF8">
        <w:rPr>
          <w:rFonts w:ascii="Times New Roman" w:eastAsia="Times New Roman" w:hAnsi="Times New Roman" w:cs="Times New Roman"/>
          <w:szCs w:val="20"/>
        </w:rPr>
        <w:t>of</w:t>
      </w:r>
      <w:proofErr w:type="gramEnd"/>
      <w:r w:rsidRPr="002B2EF8">
        <w:rPr>
          <w:rFonts w:ascii="Times New Roman" w:eastAsia="Times New Roman" w:hAnsi="Times New Roman" w:cs="Times New Roman"/>
          <w:szCs w:val="20"/>
        </w:rPr>
        <w:t xml:space="preserve"> Connecticut Procurement Services Department.</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 xml:space="preserve">Proposals submitted shall be deemed to include </w:t>
      </w:r>
      <w:r w:rsidR="00BD301D">
        <w:rPr>
          <w:rFonts w:ascii="Times New Roman" w:eastAsia="Times New Roman" w:hAnsi="Times New Roman" w:cs="Times New Roman"/>
          <w:szCs w:val="20"/>
        </w:rPr>
        <w:t xml:space="preserve">the following </w:t>
      </w:r>
      <w:r w:rsidRPr="002B2EF8">
        <w:rPr>
          <w:rFonts w:ascii="Times New Roman" w:eastAsia="Times New Roman" w:hAnsi="Times New Roman" w:cs="Times New Roman"/>
          <w:szCs w:val="20"/>
        </w:rPr>
        <w:t xml:space="preserve">document information as shown in Addendum No. 1.  Respondents shall be required to acknowledge receipt of this addendum in their proposal response.  Failure to acknowledge receipt of this addendum by the respondent may result in the rejection of their proposal response. </w:t>
      </w:r>
    </w:p>
    <w:p w:rsidR="002B2EF8" w:rsidRPr="002B2EF8" w:rsidRDefault="002B2EF8" w:rsidP="002B2EF8">
      <w:pPr>
        <w:spacing w:after="0" w:line="240" w:lineRule="auto"/>
        <w:rPr>
          <w:rFonts w:ascii="Times New Roman" w:eastAsia="Times New Roman" w:hAnsi="Times New Roman" w:cs="Times New Roman"/>
          <w:b/>
          <w:szCs w:val="20"/>
        </w:rPr>
      </w:pPr>
    </w:p>
    <w:p w:rsid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b/>
          <w:szCs w:val="20"/>
        </w:rPr>
        <w:t xml:space="preserve">BIDDER NOTE:  </w:t>
      </w:r>
      <w:r w:rsidRPr="002B2EF8">
        <w:rPr>
          <w:rFonts w:ascii="Times New Roman" w:eastAsia="Times New Roman" w:hAnsi="Times New Roman" w:cs="Times New Roman"/>
          <w:szCs w:val="20"/>
        </w:rPr>
        <w:t xml:space="preserve">This addendum must be completed, signed and submitted with your proposal response to be considered for award.  If you have already submitted a proposal, please complete the addendum and submit same in a sealed envelope, clearly marked with the bid number, response date, and return address.  This will be accepted as part of your proposal response, PROVIDING IT IS RECEIVED BY THE PURCHASING DEPARTMENT BY THE TIME AND DATE SPECIFIED IN ITEM NUMBER ONE (1) OF THIS DOCUMENT. </w:t>
      </w:r>
    </w:p>
    <w:p w:rsidR="00984611" w:rsidRDefault="00984611" w:rsidP="002B2EF8">
      <w:pPr>
        <w:spacing w:after="0" w:line="240" w:lineRule="auto"/>
        <w:rPr>
          <w:rFonts w:ascii="Times New Roman" w:eastAsia="Times New Roman" w:hAnsi="Times New Roman" w:cs="Times New Roman"/>
          <w:szCs w:val="20"/>
        </w:rPr>
      </w:pPr>
    </w:p>
    <w:p w:rsidR="00BD301D" w:rsidRDefault="00BD301D" w:rsidP="002B2EF8">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Refer to the following clarifications:</w:t>
      </w:r>
      <w:r w:rsidR="00FB154D">
        <w:rPr>
          <w:rFonts w:ascii="Times New Roman" w:eastAsia="Times New Roman" w:hAnsi="Times New Roman" w:cs="Times New Roman"/>
          <w:b/>
          <w:szCs w:val="20"/>
        </w:rPr>
        <w:t xml:space="preserve"> (Attached New Pricing Work Book) </w:t>
      </w:r>
      <w:bookmarkStart w:id="0" w:name="_GoBack"/>
      <w:bookmarkEnd w:id="0"/>
    </w:p>
    <w:p w:rsidR="00BD301D" w:rsidRDefault="00BD301D" w:rsidP="002B2EF8">
      <w:pPr>
        <w:spacing w:after="0" w:line="240" w:lineRule="auto"/>
        <w:rPr>
          <w:rFonts w:ascii="Times New Roman" w:eastAsia="Times New Roman" w:hAnsi="Times New Roman" w:cs="Times New Roman"/>
          <w:b/>
          <w:szCs w:val="20"/>
        </w:rPr>
      </w:pPr>
    </w:p>
    <w:p w:rsidR="00757718" w:rsidRDefault="00757718" w:rsidP="00757718">
      <w:pPr>
        <w:ind w:firstLine="540"/>
        <w:rPr>
          <w:b/>
        </w:rPr>
      </w:pPr>
      <w:r>
        <w:rPr>
          <w:b/>
        </w:rPr>
        <w:t>Questions:</w:t>
      </w:r>
    </w:p>
    <w:p w:rsidR="00757718" w:rsidRDefault="00E51F6C" w:rsidP="00757718">
      <w:pPr>
        <w:pStyle w:val="ListParagraph"/>
        <w:numPr>
          <w:ilvl w:val="0"/>
          <w:numId w:val="3"/>
        </w:numPr>
        <w:rPr>
          <w:b/>
        </w:rPr>
      </w:pPr>
      <w:r>
        <w:rPr>
          <w:b/>
        </w:rPr>
        <w:t xml:space="preserve">Could you share with us historic itemized expenses related to this operation for the last 2 or 3 </w:t>
      </w:r>
      <w:proofErr w:type="gramStart"/>
      <w:r>
        <w:rPr>
          <w:b/>
        </w:rPr>
        <w:t>years.</w:t>
      </w:r>
      <w:proofErr w:type="gramEnd"/>
      <w:r w:rsidR="00757718">
        <w:rPr>
          <w:b/>
        </w:rPr>
        <w:t xml:space="preserve"> </w:t>
      </w:r>
    </w:p>
    <w:p w:rsidR="00407440" w:rsidRDefault="00407440" w:rsidP="00407440">
      <w:pPr>
        <w:pStyle w:val="ListParagraph"/>
        <w:ind w:left="900"/>
        <w:rPr>
          <w:b/>
        </w:rPr>
      </w:pPr>
    </w:p>
    <w:p w:rsidR="00757718" w:rsidRPr="00A0388F" w:rsidRDefault="00407440" w:rsidP="00A0388F">
      <w:pPr>
        <w:pStyle w:val="ListParagraph"/>
        <w:ind w:left="900"/>
        <w:rPr>
          <w:b/>
          <w:color w:val="FF0000"/>
        </w:rPr>
      </w:pPr>
      <w:r w:rsidRPr="00A0388F">
        <w:rPr>
          <w:b/>
          <w:color w:val="FF0000"/>
        </w:rPr>
        <w:t xml:space="preserve">Respondents are expected to itemize their own expenses </w:t>
      </w:r>
      <w:r w:rsidR="00A0388F" w:rsidRPr="00A0388F">
        <w:rPr>
          <w:b/>
          <w:color w:val="FF0000"/>
        </w:rPr>
        <w:t>based upon the services that will be provided during the term of the resulting agreement irrespective of previous operational costs.</w:t>
      </w:r>
    </w:p>
    <w:p w:rsidR="00E51F6C" w:rsidRDefault="00E51F6C" w:rsidP="00757718">
      <w:pPr>
        <w:pStyle w:val="ListParagraph"/>
        <w:spacing w:after="160" w:line="252" w:lineRule="auto"/>
        <w:ind w:left="900"/>
        <w:rPr>
          <w:color w:val="FF0000"/>
        </w:rPr>
      </w:pPr>
    </w:p>
    <w:p w:rsidR="00757718" w:rsidRPr="00C41ABE" w:rsidRDefault="00E51F6C" w:rsidP="00757718">
      <w:pPr>
        <w:pStyle w:val="ListParagraph"/>
        <w:numPr>
          <w:ilvl w:val="0"/>
          <w:numId w:val="3"/>
        </w:numPr>
        <w:spacing w:after="160" w:line="252" w:lineRule="auto"/>
        <w:rPr>
          <w:b/>
          <w:color w:val="FF0000"/>
        </w:rPr>
      </w:pPr>
      <w:r>
        <w:rPr>
          <w:b/>
        </w:rPr>
        <w:t xml:space="preserve">Can you provide a copy of the employee schedule during a busy week of events (i.e. games, open houses, </w:t>
      </w:r>
      <w:proofErr w:type="gramStart"/>
      <w:r>
        <w:rPr>
          <w:b/>
        </w:rPr>
        <w:t>etc.</w:t>
      </w:r>
      <w:proofErr w:type="gramEnd"/>
      <w:r>
        <w:rPr>
          <w:b/>
        </w:rPr>
        <w:t xml:space="preserve">) </w:t>
      </w:r>
      <w:r w:rsidR="00757718" w:rsidRPr="00757718">
        <w:rPr>
          <w:b/>
          <w:color w:val="1F497D"/>
        </w:rPr>
        <w:t> </w:t>
      </w:r>
    </w:p>
    <w:p w:rsidR="00C41ABE" w:rsidRDefault="00C41ABE" w:rsidP="00C41ABE">
      <w:pPr>
        <w:pStyle w:val="ListParagraph"/>
        <w:spacing w:after="160" w:line="252" w:lineRule="auto"/>
        <w:ind w:left="900"/>
        <w:rPr>
          <w:b/>
          <w:color w:val="1F497D"/>
        </w:rPr>
      </w:pPr>
    </w:p>
    <w:p w:rsidR="00B23D1B" w:rsidRDefault="00C41ABE" w:rsidP="00B23D1B">
      <w:pPr>
        <w:pStyle w:val="ListParagraph"/>
        <w:spacing w:after="160" w:line="252" w:lineRule="auto"/>
        <w:ind w:left="900"/>
        <w:rPr>
          <w:b/>
          <w:color w:val="FF0000"/>
        </w:rPr>
      </w:pPr>
      <w:r>
        <w:rPr>
          <w:b/>
          <w:color w:val="FF0000"/>
        </w:rPr>
        <w:t xml:space="preserve">Pay-on-entry rates are charged </w:t>
      </w:r>
      <w:r w:rsidR="00B23D1B">
        <w:rPr>
          <w:b/>
          <w:color w:val="FF0000"/>
        </w:rPr>
        <w:t>in the following Storrs campus parking locations</w:t>
      </w:r>
      <w:r>
        <w:rPr>
          <w:b/>
          <w:color w:val="FF0000"/>
        </w:rPr>
        <w:t xml:space="preserve"> during most large University events: Lots N, X, Y, Z and </w:t>
      </w:r>
      <w:r w:rsidR="00B23D1B">
        <w:rPr>
          <w:b/>
          <w:color w:val="FF0000"/>
        </w:rPr>
        <w:t>at</w:t>
      </w:r>
      <w:r>
        <w:rPr>
          <w:b/>
          <w:color w:val="FF0000"/>
        </w:rPr>
        <w:t xml:space="preserve"> the North and South Garages.  </w:t>
      </w:r>
    </w:p>
    <w:p w:rsidR="00B23D1B" w:rsidRDefault="00B23D1B" w:rsidP="00B23D1B">
      <w:pPr>
        <w:pStyle w:val="ListParagraph"/>
        <w:spacing w:after="160" w:line="252" w:lineRule="auto"/>
        <w:ind w:left="900"/>
        <w:rPr>
          <w:b/>
          <w:color w:val="FF0000"/>
        </w:rPr>
      </w:pPr>
    </w:p>
    <w:p w:rsidR="00B23D1B" w:rsidRDefault="00C41ABE" w:rsidP="00B23D1B">
      <w:pPr>
        <w:pStyle w:val="ListParagraph"/>
        <w:spacing w:after="160" w:line="252" w:lineRule="auto"/>
        <w:ind w:left="900"/>
        <w:rPr>
          <w:b/>
          <w:color w:val="FF0000"/>
        </w:rPr>
      </w:pPr>
      <w:r>
        <w:rPr>
          <w:b/>
          <w:color w:val="FF0000"/>
        </w:rPr>
        <w:t xml:space="preserve">Four people are currently </w:t>
      </w:r>
      <w:r w:rsidR="00B23D1B">
        <w:rPr>
          <w:b/>
          <w:color w:val="FF0000"/>
        </w:rPr>
        <w:t>scheduled</w:t>
      </w:r>
      <w:r>
        <w:rPr>
          <w:b/>
          <w:color w:val="FF0000"/>
        </w:rPr>
        <w:t xml:space="preserve"> to set up and break down the temporary traffic controls associated with the University’s event transportation management plan.  </w:t>
      </w:r>
      <w:r w:rsidR="00B23D1B">
        <w:rPr>
          <w:b/>
          <w:color w:val="FF0000"/>
        </w:rPr>
        <w:t>Each bidder should determine the appropriateness of this level.</w:t>
      </w:r>
    </w:p>
    <w:p w:rsidR="00B23D1B" w:rsidRDefault="00B23D1B" w:rsidP="00B23D1B">
      <w:pPr>
        <w:pStyle w:val="ListParagraph"/>
        <w:spacing w:after="160" w:line="252" w:lineRule="auto"/>
        <w:ind w:left="900"/>
        <w:rPr>
          <w:b/>
          <w:color w:val="FF0000"/>
        </w:rPr>
      </w:pPr>
    </w:p>
    <w:p w:rsidR="00187037" w:rsidRDefault="00C41ABE" w:rsidP="00B23D1B">
      <w:pPr>
        <w:pStyle w:val="ListParagraph"/>
        <w:spacing w:after="160" w:line="252" w:lineRule="auto"/>
        <w:ind w:left="900"/>
        <w:rPr>
          <w:b/>
          <w:color w:val="FF0000"/>
        </w:rPr>
      </w:pPr>
      <w:r>
        <w:rPr>
          <w:b/>
          <w:color w:val="FF0000"/>
        </w:rPr>
        <w:t xml:space="preserve">During women’s basketball games, the first level of the South Garage </w:t>
      </w:r>
      <w:r w:rsidR="00B23D1B">
        <w:rPr>
          <w:b/>
          <w:color w:val="FF0000"/>
        </w:rPr>
        <w:t xml:space="preserve">exclusively </w:t>
      </w:r>
      <w:r>
        <w:rPr>
          <w:b/>
          <w:color w:val="FF0000"/>
        </w:rPr>
        <w:t>accommodate</w:t>
      </w:r>
      <w:r w:rsidR="00B23D1B">
        <w:rPr>
          <w:b/>
          <w:color w:val="FF0000"/>
        </w:rPr>
        <w:t>s</w:t>
      </w:r>
      <w:r>
        <w:rPr>
          <w:b/>
          <w:color w:val="FF0000"/>
        </w:rPr>
        <w:t xml:space="preserve"> ADA and </w:t>
      </w:r>
      <w:r w:rsidR="00B23D1B">
        <w:rPr>
          <w:b/>
          <w:color w:val="FF0000"/>
        </w:rPr>
        <w:t xml:space="preserve">VIP event (Legend’s) parking.  As a result, it is </w:t>
      </w:r>
      <w:r w:rsidR="00187037">
        <w:rPr>
          <w:b/>
          <w:color w:val="FF0000"/>
        </w:rPr>
        <w:t xml:space="preserve">necessary to staff this location in a way that is appropriate for these activities.  </w:t>
      </w:r>
      <w:r w:rsidR="00B23D1B">
        <w:rPr>
          <w:b/>
          <w:color w:val="FF0000"/>
        </w:rPr>
        <w:t xml:space="preserve">  </w:t>
      </w:r>
    </w:p>
    <w:p w:rsidR="00187037" w:rsidRDefault="00187037" w:rsidP="00B23D1B">
      <w:pPr>
        <w:pStyle w:val="ListParagraph"/>
        <w:spacing w:after="160" w:line="252" w:lineRule="auto"/>
        <w:ind w:left="900"/>
        <w:rPr>
          <w:b/>
          <w:color w:val="FF0000"/>
        </w:rPr>
      </w:pPr>
    </w:p>
    <w:p w:rsidR="00E51F6C" w:rsidRDefault="00187037" w:rsidP="00B23D1B">
      <w:pPr>
        <w:pStyle w:val="ListParagraph"/>
        <w:spacing w:after="160" w:line="252" w:lineRule="auto"/>
        <w:ind w:left="900"/>
        <w:rPr>
          <w:b/>
          <w:color w:val="FF0000"/>
        </w:rPr>
      </w:pPr>
      <w:r>
        <w:rPr>
          <w:b/>
          <w:color w:val="FF0000"/>
        </w:rPr>
        <w:t xml:space="preserve">The successful bidder will be responsible for the </w:t>
      </w:r>
      <w:r w:rsidR="00B23D1B">
        <w:rPr>
          <w:b/>
          <w:color w:val="FF0000"/>
        </w:rPr>
        <w:t xml:space="preserve">control and </w:t>
      </w:r>
      <w:r>
        <w:rPr>
          <w:b/>
          <w:color w:val="FF0000"/>
        </w:rPr>
        <w:t>accommodation</w:t>
      </w:r>
      <w:r w:rsidR="00B23D1B">
        <w:rPr>
          <w:b/>
          <w:color w:val="FF0000"/>
        </w:rPr>
        <w:t xml:space="preserve"> </w:t>
      </w:r>
      <w:r>
        <w:rPr>
          <w:b/>
          <w:color w:val="FF0000"/>
        </w:rPr>
        <w:t xml:space="preserve">of </w:t>
      </w:r>
      <w:r w:rsidR="00B23D1B">
        <w:rPr>
          <w:b/>
          <w:color w:val="FF0000"/>
        </w:rPr>
        <w:t xml:space="preserve">VIP </w:t>
      </w:r>
      <w:r>
        <w:rPr>
          <w:b/>
          <w:color w:val="FF0000"/>
        </w:rPr>
        <w:t xml:space="preserve">event </w:t>
      </w:r>
      <w:r w:rsidR="00B23D1B">
        <w:rPr>
          <w:b/>
          <w:color w:val="FF0000"/>
        </w:rPr>
        <w:t>parking in the areas immediately to the wes</w:t>
      </w:r>
      <w:r>
        <w:rPr>
          <w:b/>
          <w:color w:val="FF0000"/>
        </w:rPr>
        <w:t xml:space="preserve">t (behind) the </w:t>
      </w:r>
      <w:proofErr w:type="spellStart"/>
      <w:r>
        <w:rPr>
          <w:b/>
          <w:color w:val="FF0000"/>
        </w:rPr>
        <w:t>Gampel</w:t>
      </w:r>
      <w:proofErr w:type="spellEnd"/>
      <w:r>
        <w:rPr>
          <w:b/>
          <w:color w:val="FF0000"/>
        </w:rPr>
        <w:t xml:space="preserve"> </w:t>
      </w:r>
      <w:r w:rsidR="00F17899">
        <w:rPr>
          <w:b/>
          <w:color w:val="FF0000"/>
        </w:rPr>
        <w:t>Pavilion</w:t>
      </w:r>
      <w:r>
        <w:rPr>
          <w:b/>
          <w:color w:val="FF0000"/>
        </w:rPr>
        <w:t xml:space="preserve"> and all areas surrounding the </w:t>
      </w:r>
      <w:r w:rsidR="00B23D1B">
        <w:rPr>
          <w:b/>
          <w:color w:val="FF0000"/>
        </w:rPr>
        <w:t xml:space="preserve">Greer Field. </w:t>
      </w:r>
      <w:r>
        <w:rPr>
          <w:b/>
          <w:color w:val="FF0000"/>
        </w:rPr>
        <w:t xml:space="preserve"> E</w:t>
      </w:r>
      <w:r w:rsidR="00B23D1B">
        <w:rPr>
          <w:b/>
          <w:color w:val="FF0000"/>
        </w:rPr>
        <w:t xml:space="preserve">ach </w:t>
      </w:r>
      <w:r w:rsidR="00B23D1B">
        <w:rPr>
          <w:b/>
          <w:color w:val="FF0000"/>
        </w:rPr>
        <w:lastRenderedPageBreak/>
        <w:t xml:space="preserve">bidder </w:t>
      </w:r>
      <w:r>
        <w:rPr>
          <w:b/>
          <w:color w:val="FF0000"/>
        </w:rPr>
        <w:t xml:space="preserve">should </w:t>
      </w:r>
      <w:r w:rsidR="00B23D1B">
        <w:rPr>
          <w:b/>
          <w:color w:val="FF0000"/>
        </w:rPr>
        <w:t xml:space="preserve">determine the staffing types and levels needed </w:t>
      </w:r>
      <w:r>
        <w:rPr>
          <w:b/>
          <w:color w:val="FF0000"/>
        </w:rPr>
        <w:t>to control access to these areas using parking lists</w:t>
      </w:r>
      <w:r w:rsidR="00B23D1B">
        <w:rPr>
          <w:b/>
          <w:color w:val="FF0000"/>
        </w:rPr>
        <w:t>.</w:t>
      </w:r>
    </w:p>
    <w:p w:rsidR="00B23D1B" w:rsidRPr="00E51F6C" w:rsidRDefault="00B23D1B" w:rsidP="00B23D1B">
      <w:pPr>
        <w:pStyle w:val="ListParagraph"/>
        <w:spacing w:after="160" w:line="252" w:lineRule="auto"/>
        <w:ind w:left="900"/>
        <w:rPr>
          <w:b/>
          <w:color w:val="FF0000"/>
        </w:rPr>
      </w:pPr>
    </w:p>
    <w:p w:rsidR="00E51F6C" w:rsidRDefault="00E51F6C" w:rsidP="00757718">
      <w:pPr>
        <w:pStyle w:val="ListParagraph"/>
        <w:numPr>
          <w:ilvl w:val="0"/>
          <w:numId w:val="3"/>
        </w:numPr>
        <w:spacing w:after="160" w:line="252" w:lineRule="auto"/>
        <w:rPr>
          <w:b/>
        </w:rPr>
      </w:pPr>
      <w:r w:rsidRPr="00E51F6C">
        <w:rPr>
          <w:b/>
        </w:rPr>
        <w:t xml:space="preserve">Relative to the garage sweeper, are we required to provide the sweeper for the North and South Garages. Do we need to include the price of sweeping and line striping in the </w:t>
      </w:r>
      <w:proofErr w:type="spellStart"/>
      <w:r w:rsidRPr="00E51F6C">
        <w:rPr>
          <w:b/>
        </w:rPr>
        <w:t>all inclusive</w:t>
      </w:r>
      <w:proofErr w:type="spellEnd"/>
      <w:r w:rsidRPr="00E51F6C">
        <w:rPr>
          <w:b/>
        </w:rPr>
        <w:t xml:space="preserve"> management proposal price or does it need to be separate. </w:t>
      </w:r>
    </w:p>
    <w:p w:rsidR="00DC41CE" w:rsidRDefault="00DC41CE" w:rsidP="00DC41CE">
      <w:pPr>
        <w:pStyle w:val="ListParagraph"/>
        <w:spacing w:after="160" w:line="252" w:lineRule="auto"/>
        <w:ind w:left="900"/>
        <w:rPr>
          <w:b/>
          <w:color w:val="FF0000"/>
        </w:rPr>
      </w:pPr>
    </w:p>
    <w:p w:rsidR="00DC41CE" w:rsidRDefault="00357F3C" w:rsidP="00DC41CE">
      <w:pPr>
        <w:pStyle w:val="ListParagraph"/>
        <w:spacing w:after="160" w:line="252" w:lineRule="auto"/>
        <w:ind w:left="900"/>
        <w:rPr>
          <w:b/>
          <w:color w:val="FF0000"/>
        </w:rPr>
      </w:pPr>
      <w:r>
        <w:rPr>
          <w:b/>
          <w:color w:val="FF0000"/>
        </w:rPr>
        <w:t>Contractors</w:t>
      </w:r>
      <w:r w:rsidR="00DC41CE">
        <w:rPr>
          <w:b/>
          <w:color w:val="FF0000"/>
        </w:rPr>
        <w:t xml:space="preserve"> need to provide pavement marking, floor sweeping services and annual power washing services </w:t>
      </w:r>
      <w:r>
        <w:rPr>
          <w:b/>
          <w:color w:val="FF0000"/>
        </w:rPr>
        <w:t xml:space="preserve">these items </w:t>
      </w:r>
      <w:r w:rsidR="00DC41CE">
        <w:rPr>
          <w:b/>
          <w:color w:val="FF0000"/>
        </w:rPr>
        <w:t xml:space="preserve">were errantly omitted from the scope of </w:t>
      </w:r>
      <w:r w:rsidR="00061BFA">
        <w:rPr>
          <w:b/>
          <w:color w:val="FF0000"/>
        </w:rPr>
        <w:t xml:space="preserve">work from </w:t>
      </w:r>
      <w:r w:rsidR="00DC41CE">
        <w:rPr>
          <w:b/>
          <w:color w:val="FF0000"/>
        </w:rPr>
        <w:t>the request for proposal document.</w:t>
      </w:r>
    </w:p>
    <w:p w:rsidR="007039E4" w:rsidRPr="007039E4" w:rsidRDefault="00DC41CE" w:rsidP="007039E4">
      <w:pPr>
        <w:pStyle w:val="ListParagraph"/>
        <w:rPr>
          <w:b/>
        </w:rPr>
      </w:pPr>
      <w:r>
        <w:rPr>
          <w:b/>
        </w:rPr>
        <w:t xml:space="preserve">   </w:t>
      </w:r>
    </w:p>
    <w:p w:rsidR="007039E4" w:rsidRPr="00BE549F" w:rsidRDefault="00BE549F" w:rsidP="00BE549F">
      <w:pPr>
        <w:pStyle w:val="ListParagraph"/>
        <w:spacing w:after="160" w:line="252" w:lineRule="auto"/>
        <w:ind w:left="900"/>
        <w:rPr>
          <w:b/>
          <w:color w:val="FF0000"/>
        </w:rPr>
      </w:pPr>
      <w:r>
        <w:rPr>
          <w:b/>
          <w:color w:val="FF0000"/>
        </w:rPr>
        <w:t xml:space="preserve">The University will require that North and South garages on the Storrs campus be power swept, using a gas powered sweeper, monthly during the April through November period.  </w:t>
      </w:r>
      <w:r w:rsidR="00DC41CE">
        <w:rPr>
          <w:b/>
          <w:color w:val="FF0000"/>
        </w:rPr>
        <w:t xml:space="preserve">The University will require the annual power washing all horizontal surfaces and wall areas fourth-eight inches from the floor during the June through July period. </w:t>
      </w:r>
      <w:r w:rsidRPr="007039E4">
        <w:rPr>
          <w:b/>
          <w:color w:val="FF0000"/>
        </w:rPr>
        <w:t xml:space="preserve">The cost of providing the </w:t>
      </w:r>
      <w:r>
        <w:rPr>
          <w:b/>
          <w:color w:val="FF0000"/>
        </w:rPr>
        <w:t>garage sweeping</w:t>
      </w:r>
      <w:r w:rsidRPr="007039E4">
        <w:rPr>
          <w:b/>
          <w:color w:val="FF0000"/>
        </w:rPr>
        <w:t xml:space="preserve"> services </w:t>
      </w:r>
      <w:r w:rsidR="00DC41CE">
        <w:rPr>
          <w:b/>
          <w:color w:val="FF0000"/>
        </w:rPr>
        <w:t xml:space="preserve">and power washing services </w:t>
      </w:r>
      <w:r w:rsidRPr="007039E4">
        <w:rPr>
          <w:b/>
          <w:color w:val="FF0000"/>
        </w:rPr>
        <w:t>sh</w:t>
      </w:r>
      <w:r w:rsidR="00357F3C">
        <w:rPr>
          <w:b/>
          <w:color w:val="FF0000"/>
        </w:rPr>
        <w:t xml:space="preserve">all </w:t>
      </w:r>
      <w:r w:rsidRPr="007039E4">
        <w:rPr>
          <w:b/>
          <w:color w:val="FF0000"/>
        </w:rPr>
        <w:t xml:space="preserve">be </w:t>
      </w:r>
      <w:r w:rsidR="00DC41CE">
        <w:rPr>
          <w:b/>
          <w:color w:val="FF0000"/>
        </w:rPr>
        <w:t xml:space="preserve">billed on a Time &amp; Material basis and </w:t>
      </w:r>
      <w:r w:rsidRPr="007039E4">
        <w:rPr>
          <w:b/>
          <w:color w:val="FF0000"/>
        </w:rPr>
        <w:t xml:space="preserve">separately itemized </w:t>
      </w:r>
      <w:r>
        <w:rPr>
          <w:b/>
          <w:color w:val="FF0000"/>
        </w:rPr>
        <w:t>and excluded from the</w:t>
      </w:r>
      <w:r w:rsidRPr="007039E4">
        <w:rPr>
          <w:b/>
          <w:color w:val="FF0000"/>
        </w:rPr>
        <w:t xml:space="preserve"> all-</w:t>
      </w:r>
      <w:r>
        <w:rPr>
          <w:b/>
          <w:color w:val="FF0000"/>
        </w:rPr>
        <w:t>inclusive management proposal.</w:t>
      </w:r>
    </w:p>
    <w:p w:rsidR="007039E4" w:rsidRPr="007039E4" w:rsidRDefault="007039E4" w:rsidP="007039E4">
      <w:pPr>
        <w:pStyle w:val="ListParagraph"/>
        <w:spacing w:after="160" w:line="252" w:lineRule="auto"/>
        <w:ind w:left="900"/>
        <w:rPr>
          <w:b/>
          <w:color w:val="FF0000"/>
        </w:rPr>
      </w:pPr>
    </w:p>
    <w:p w:rsidR="00BE549F" w:rsidRDefault="000D15A9" w:rsidP="007039E4">
      <w:pPr>
        <w:pStyle w:val="ListParagraph"/>
        <w:spacing w:after="160" w:line="252" w:lineRule="auto"/>
        <w:ind w:left="900"/>
        <w:rPr>
          <w:b/>
          <w:color w:val="FF0000"/>
        </w:rPr>
      </w:pPr>
      <w:r>
        <w:rPr>
          <w:b/>
          <w:color w:val="FF0000"/>
        </w:rPr>
        <w:t xml:space="preserve">Bidders are </w:t>
      </w:r>
      <w:r w:rsidR="00BE549F">
        <w:rPr>
          <w:b/>
          <w:color w:val="FF0000"/>
        </w:rPr>
        <w:t xml:space="preserve">strongly </w:t>
      </w:r>
      <w:r>
        <w:rPr>
          <w:b/>
          <w:color w:val="FF0000"/>
        </w:rPr>
        <w:t>encouraged to</w:t>
      </w:r>
      <w:r w:rsidR="007039E4" w:rsidRPr="007039E4">
        <w:rPr>
          <w:b/>
          <w:color w:val="FF0000"/>
        </w:rPr>
        <w:t xml:space="preserve"> provide </w:t>
      </w:r>
      <w:r>
        <w:rPr>
          <w:b/>
          <w:color w:val="FF0000"/>
        </w:rPr>
        <w:t>separate quotations to restripe both the North and South garages on the Storrs campus using epoxy resin paint.  Each bidder is also encouraged to provide the cost per linear foot to apply both water-based and epoxy</w:t>
      </w:r>
      <w:r w:rsidR="007039E4" w:rsidRPr="007039E4">
        <w:rPr>
          <w:b/>
          <w:color w:val="FF0000"/>
        </w:rPr>
        <w:t xml:space="preserve"> </w:t>
      </w:r>
      <w:r>
        <w:rPr>
          <w:b/>
          <w:color w:val="FF0000"/>
        </w:rPr>
        <w:t xml:space="preserve">resin </w:t>
      </w:r>
      <w:r w:rsidRPr="007039E4">
        <w:rPr>
          <w:b/>
          <w:color w:val="FF0000"/>
        </w:rPr>
        <w:t>pavement-marking</w:t>
      </w:r>
      <w:r w:rsidR="007039E4" w:rsidRPr="007039E4">
        <w:rPr>
          <w:b/>
          <w:color w:val="FF0000"/>
        </w:rPr>
        <w:t xml:space="preserve"> </w:t>
      </w:r>
      <w:r>
        <w:rPr>
          <w:b/>
          <w:color w:val="FF0000"/>
        </w:rPr>
        <w:t>paint</w:t>
      </w:r>
      <w:r w:rsidR="00357F3C">
        <w:rPr>
          <w:b/>
          <w:color w:val="FF0000"/>
        </w:rPr>
        <w:t xml:space="preserve">. </w:t>
      </w:r>
      <w:r w:rsidR="00834A8A">
        <w:rPr>
          <w:b/>
          <w:color w:val="FF0000"/>
        </w:rPr>
        <w:t>Each bidder should state whether the striping work will be done by themselves or subcontracted to others.</w:t>
      </w:r>
      <w:r w:rsidR="00834A8A" w:rsidRPr="007039E4">
        <w:rPr>
          <w:b/>
          <w:color w:val="FF0000"/>
        </w:rPr>
        <w:t xml:space="preserve"> </w:t>
      </w:r>
      <w:r w:rsidR="007039E4" w:rsidRPr="007039E4">
        <w:rPr>
          <w:b/>
          <w:color w:val="FF0000"/>
        </w:rPr>
        <w:t>The cost of providing the pavement marking services sh</w:t>
      </w:r>
      <w:r w:rsidR="00357F3C">
        <w:rPr>
          <w:b/>
          <w:color w:val="FF0000"/>
        </w:rPr>
        <w:t xml:space="preserve">all </w:t>
      </w:r>
      <w:r w:rsidR="007039E4" w:rsidRPr="007039E4">
        <w:rPr>
          <w:b/>
          <w:color w:val="FF0000"/>
        </w:rPr>
        <w:t xml:space="preserve">be </w:t>
      </w:r>
      <w:r w:rsidR="00357F3C">
        <w:rPr>
          <w:b/>
          <w:color w:val="FF0000"/>
        </w:rPr>
        <w:t xml:space="preserve">billed on a Time &amp; Material basis </w:t>
      </w:r>
      <w:r w:rsidR="007039E4" w:rsidRPr="007039E4">
        <w:rPr>
          <w:b/>
          <w:color w:val="FF0000"/>
        </w:rPr>
        <w:t xml:space="preserve">separately itemized </w:t>
      </w:r>
      <w:r w:rsidR="00834A8A">
        <w:rPr>
          <w:b/>
          <w:color w:val="FF0000"/>
        </w:rPr>
        <w:t>and excluded from the</w:t>
      </w:r>
      <w:r w:rsidR="007039E4" w:rsidRPr="007039E4">
        <w:rPr>
          <w:b/>
          <w:color w:val="FF0000"/>
        </w:rPr>
        <w:t xml:space="preserve"> all-</w:t>
      </w:r>
      <w:r w:rsidR="00BE549F">
        <w:rPr>
          <w:b/>
          <w:color w:val="FF0000"/>
        </w:rPr>
        <w:t>inclusive management proposal.</w:t>
      </w:r>
      <w:r w:rsidR="00357F3C">
        <w:rPr>
          <w:b/>
          <w:color w:val="FF0000"/>
        </w:rPr>
        <w:t xml:space="preserve"> (See attached new Pricing Work Book). </w:t>
      </w:r>
    </w:p>
    <w:p w:rsidR="00BE549F" w:rsidRDefault="00BE549F" w:rsidP="007039E4">
      <w:pPr>
        <w:pStyle w:val="ListParagraph"/>
        <w:spacing w:after="160" w:line="252" w:lineRule="auto"/>
        <w:ind w:left="900"/>
        <w:rPr>
          <w:b/>
          <w:color w:val="FF0000"/>
        </w:rPr>
      </w:pPr>
    </w:p>
    <w:p w:rsidR="00BE549F" w:rsidRDefault="00BE549F" w:rsidP="007039E4">
      <w:pPr>
        <w:pStyle w:val="ListParagraph"/>
        <w:spacing w:after="160" w:line="252" w:lineRule="auto"/>
        <w:ind w:left="900"/>
        <w:rPr>
          <w:b/>
          <w:color w:val="FF0000"/>
        </w:rPr>
      </w:pPr>
    </w:p>
    <w:p w:rsidR="00E51F6C" w:rsidRDefault="00E51F6C" w:rsidP="00757718">
      <w:pPr>
        <w:pStyle w:val="ListParagraph"/>
        <w:numPr>
          <w:ilvl w:val="0"/>
          <w:numId w:val="3"/>
        </w:numPr>
        <w:spacing w:after="160" w:line="252" w:lineRule="auto"/>
        <w:rPr>
          <w:b/>
        </w:rPr>
      </w:pPr>
      <w:r>
        <w:rPr>
          <w:b/>
        </w:rPr>
        <w:t xml:space="preserve">In the Pricing Workbook, there is the pricing tab which includes the monthly all-inclusive rates for North and South Garage Management and Maintenance Services. Then there is an Hourly Rates tab. On the top of that sheet, it indicates Event Parking. Can you confirm that the hourly rates on this sheet are only for Event Parking and are completely independent of the all-inclusive monthly management figures for the </w:t>
      </w:r>
      <w:proofErr w:type="gramStart"/>
      <w:r>
        <w:rPr>
          <w:b/>
        </w:rPr>
        <w:t>garages.</w:t>
      </w:r>
      <w:proofErr w:type="gramEnd"/>
      <w:r>
        <w:rPr>
          <w:b/>
        </w:rPr>
        <w:t xml:space="preserve"> </w:t>
      </w:r>
    </w:p>
    <w:p w:rsidR="00E51F6C" w:rsidRDefault="00E51F6C" w:rsidP="00E51F6C">
      <w:pPr>
        <w:spacing w:after="160" w:line="252" w:lineRule="auto"/>
        <w:rPr>
          <w:b/>
        </w:rPr>
      </w:pPr>
    </w:p>
    <w:p w:rsidR="00E51F6C" w:rsidRPr="00826AFE" w:rsidRDefault="00826AFE" w:rsidP="00E51F6C">
      <w:pPr>
        <w:spacing w:after="160" w:line="252" w:lineRule="auto"/>
        <w:ind w:left="900"/>
        <w:rPr>
          <w:b/>
          <w:color w:val="C00000"/>
        </w:rPr>
      </w:pPr>
      <w:r w:rsidRPr="00826AFE">
        <w:rPr>
          <w:b/>
          <w:color w:val="C00000"/>
        </w:rPr>
        <w:t xml:space="preserve">Event Parking </w:t>
      </w:r>
      <w:r w:rsidR="00DC41CE">
        <w:rPr>
          <w:b/>
          <w:color w:val="C00000"/>
        </w:rPr>
        <w:t xml:space="preserve">Hourly Rates Tab is </w:t>
      </w:r>
      <w:r w:rsidRPr="00826AFE">
        <w:rPr>
          <w:b/>
          <w:color w:val="C00000"/>
        </w:rPr>
        <w:t xml:space="preserve">not inclusive of the previous page for monthly Management and Maintenance services of North and South Garages. </w:t>
      </w:r>
      <w:r w:rsidR="00DC41CE">
        <w:rPr>
          <w:b/>
          <w:color w:val="C00000"/>
        </w:rPr>
        <w:t xml:space="preserve">Hourly Rates for sweeping and Power washing of North and South Garage has been added. (See attached new Pricing Work book). </w:t>
      </w:r>
    </w:p>
    <w:p w:rsidR="00757718" w:rsidRDefault="00757718" w:rsidP="00757718"/>
    <w:p w:rsidR="00757718" w:rsidRPr="00757718" w:rsidRDefault="00757718" w:rsidP="00757718">
      <w:pPr>
        <w:ind w:left="540"/>
        <w:rPr>
          <w:b/>
        </w:rPr>
      </w:pPr>
    </w:p>
    <w:p w:rsidR="00F940CC" w:rsidRPr="00F940CC" w:rsidRDefault="00F940CC" w:rsidP="00F940CC">
      <w:pPr>
        <w:spacing w:after="0" w:line="240" w:lineRule="auto"/>
        <w:ind w:left="2160"/>
        <w:rPr>
          <w:rFonts w:ascii="Times New Roman" w:eastAsia="Times New Roman" w:hAnsi="Times New Roman" w:cs="Times New Roman"/>
          <w:b/>
          <w:szCs w:val="20"/>
        </w:rPr>
      </w:pPr>
    </w:p>
    <w:p w:rsidR="006253FE" w:rsidRDefault="006253FE" w:rsidP="00D3327E">
      <w:pPr>
        <w:spacing w:after="0" w:line="240" w:lineRule="auto"/>
        <w:ind w:left="720"/>
        <w:jc w:val="both"/>
        <w:rPr>
          <w:rFonts w:ascii="Times New Roman" w:eastAsia="Times New Roman" w:hAnsi="Times New Roman" w:cs="Times New Roman"/>
          <w:b/>
          <w:color w:val="FF0000"/>
          <w:szCs w:val="20"/>
        </w:rPr>
      </w:pPr>
    </w:p>
    <w:p w:rsidR="00F940CC" w:rsidRDefault="00F940CC" w:rsidP="00D3327E">
      <w:pPr>
        <w:spacing w:after="0" w:line="240" w:lineRule="auto"/>
        <w:ind w:left="720"/>
        <w:jc w:val="both"/>
        <w:rPr>
          <w:rFonts w:ascii="Times New Roman" w:eastAsia="Times New Roman" w:hAnsi="Times New Roman" w:cs="Times New Roman"/>
          <w:b/>
          <w:color w:val="FF0000"/>
          <w:szCs w:val="20"/>
        </w:rPr>
      </w:pPr>
    </w:p>
    <w:p w:rsidR="006253FE" w:rsidRPr="00D3327E" w:rsidRDefault="006253FE" w:rsidP="00D3327E">
      <w:pPr>
        <w:spacing w:after="0" w:line="240" w:lineRule="auto"/>
        <w:ind w:left="720"/>
        <w:jc w:val="both"/>
        <w:rPr>
          <w:rFonts w:ascii="Times New Roman" w:eastAsia="Times New Roman" w:hAnsi="Times New Roman" w:cs="Times New Roman"/>
          <w:b/>
          <w:color w:val="FF0000"/>
          <w:szCs w:val="20"/>
        </w:rPr>
      </w:pPr>
    </w:p>
    <w:p w:rsidR="009D041B" w:rsidRDefault="009D041B" w:rsidP="009D041B">
      <w:pPr>
        <w:spacing w:after="0" w:line="240" w:lineRule="auto"/>
        <w:jc w:val="both"/>
        <w:rPr>
          <w:rFonts w:ascii="Times New Roman" w:eastAsia="Times New Roman" w:hAnsi="Times New Roman" w:cs="Times New Roman"/>
          <w:b/>
          <w:szCs w:val="20"/>
        </w:rPr>
      </w:pPr>
    </w:p>
    <w:p w:rsidR="009D041B" w:rsidRDefault="009D041B" w:rsidP="009D041B">
      <w:pPr>
        <w:spacing w:after="0" w:line="240" w:lineRule="auto"/>
        <w:jc w:val="both"/>
        <w:rPr>
          <w:rFonts w:ascii="Times New Roman" w:eastAsia="Times New Roman" w:hAnsi="Times New Roman" w:cs="Times New Roman"/>
          <w:b/>
          <w:szCs w:val="20"/>
        </w:rPr>
      </w:pPr>
    </w:p>
    <w:p w:rsidR="00BB1E1B" w:rsidRDefault="00BB1E1B"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_____________________________________</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___________________</w:t>
      </w: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Name of Bidder</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Date</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______________________________________</w:t>
      </w:r>
    </w:p>
    <w:p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Address</w:t>
      </w:r>
    </w:p>
    <w:p w:rsidR="002B2EF8" w:rsidRPr="002B2EF8" w:rsidRDefault="002B2EF8" w:rsidP="002B2EF8">
      <w:pPr>
        <w:spacing w:after="0" w:line="240" w:lineRule="auto"/>
        <w:rPr>
          <w:rFonts w:ascii="Times New Roman" w:eastAsia="Times New Roman" w:hAnsi="Times New Roman" w:cs="Times New Roman"/>
          <w:szCs w:val="20"/>
        </w:rPr>
      </w:pPr>
    </w:p>
    <w:p w:rsidR="002B2EF8" w:rsidRPr="002B2EF8" w:rsidRDefault="002B2EF8" w:rsidP="002B2EF8">
      <w:pPr>
        <w:spacing w:after="0" w:line="240" w:lineRule="auto"/>
        <w:ind w:left="4320" w:firstLine="720"/>
        <w:rPr>
          <w:rFonts w:ascii="Times New Roman" w:eastAsia="Times New Roman" w:hAnsi="Times New Roman" w:cs="Times New Roman"/>
          <w:szCs w:val="20"/>
        </w:rPr>
      </w:pPr>
      <w:r w:rsidRPr="002B2EF8">
        <w:rPr>
          <w:rFonts w:ascii="Times New Roman" w:eastAsia="Times New Roman" w:hAnsi="Times New Roman" w:cs="Times New Roman"/>
          <w:szCs w:val="20"/>
        </w:rPr>
        <w:lastRenderedPageBreak/>
        <w:t>______________________________________</w:t>
      </w:r>
    </w:p>
    <w:p w:rsidR="002B2EF8" w:rsidRPr="00DD1842" w:rsidRDefault="002B2EF8" w:rsidP="00DD1842">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szCs w:val="20"/>
        </w:rPr>
        <w:t>Signature and Title</w:t>
      </w:r>
    </w:p>
    <w:sectPr w:rsidR="002B2EF8" w:rsidRPr="00DD1842" w:rsidSect="0077417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F9A" w:rsidRDefault="00C12F9A" w:rsidP="00473E66">
      <w:pPr>
        <w:spacing w:after="0" w:line="240" w:lineRule="auto"/>
      </w:pPr>
      <w:r>
        <w:separator/>
      </w:r>
    </w:p>
  </w:endnote>
  <w:endnote w:type="continuationSeparator" w:id="0">
    <w:p w:rsidR="00C12F9A" w:rsidRDefault="00C12F9A" w:rsidP="0047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66" w:rsidRDefault="00473E6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F9A" w:rsidRDefault="00C12F9A" w:rsidP="00473E66">
      <w:pPr>
        <w:spacing w:after="0" w:line="240" w:lineRule="auto"/>
      </w:pPr>
      <w:r>
        <w:separator/>
      </w:r>
    </w:p>
  </w:footnote>
  <w:footnote w:type="continuationSeparator" w:id="0">
    <w:p w:rsidR="00C12F9A" w:rsidRDefault="00C12F9A" w:rsidP="00473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767D"/>
    <w:multiLevelType w:val="hybridMultilevel"/>
    <w:tmpl w:val="D3B8E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13A7690"/>
    <w:multiLevelType w:val="hybridMultilevel"/>
    <w:tmpl w:val="46FA3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A7265B"/>
    <w:multiLevelType w:val="hybridMultilevel"/>
    <w:tmpl w:val="A0C88CA4"/>
    <w:lvl w:ilvl="0" w:tplc="12A49ADA">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4E70725B"/>
    <w:multiLevelType w:val="hybridMultilevel"/>
    <w:tmpl w:val="75269980"/>
    <w:lvl w:ilvl="0" w:tplc="217AA8A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1D"/>
    <w:rsid w:val="00001349"/>
    <w:rsid w:val="000467B9"/>
    <w:rsid w:val="00061BFA"/>
    <w:rsid w:val="00063E46"/>
    <w:rsid w:val="00072A82"/>
    <w:rsid w:val="00093090"/>
    <w:rsid w:val="000A0A7D"/>
    <w:rsid w:val="000D15A9"/>
    <w:rsid w:val="000D7068"/>
    <w:rsid w:val="000E03F4"/>
    <w:rsid w:val="000E0493"/>
    <w:rsid w:val="000E1E62"/>
    <w:rsid w:val="00136574"/>
    <w:rsid w:val="0016121D"/>
    <w:rsid w:val="00187037"/>
    <w:rsid w:val="001B23C5"/>
    <w:rsid w:val="001D0903"/>
    <w:rsid w:val="001D1F08"/>
    <w:rsid w:val="00231070"/>
    <w:rsid w:val="00234DF7"/>
    <w:rsid w:val="00250768"/>
    <w:rsid w:val="002535D8"/>
    <w:rsid w:val="00257333"/>
    <w:rsid w:val="002868EE"/>
    <w:rsid w:val="002A21E2"/>
    <w:rsid w:val="002B1056"/>
    <w:rsid w:val="002B27F0"/>
    <w:rsid w:val="002B2EF8"/>
    <w:rsid w:val="002F667B"/>
    <w:rsid w:val="002F687E"/>
    <w:rsid w:val="00303E7C"/>
    <w:rsid w:val="00334B82"/>
    <w:rsid w:val="00357F3C"/>
    <w:rsid w:val="0036094D"/>
    <w:rsid w:val="003A012C"/>
    <w:rsid w:val="003D4CB0"/>
    <w:rsid w:val="003E2E67"/>
    <w:rsid w:val="003F4F1F"/>
    <w:rsid w:val="00407440"/>
    <w:rsid w:val="0043387D"/>
    <w:rsid w:val="00473E66"/>
    <w:rsid w:val="004F1C45"/>
    <w:rsid w:val="00583B22"/>
    <w:rsid w:val="00595C88"/>
    <w:rsid w:val="005D7B85"/>
    <w:rsid w:val="006253FE"/>
    <w:rsid w:val="00674108"/>
    <w:rsid w:val="007039E4"/>
    <w:rsid w:val="00710D6D"/>
    <w:rsid w:val="007222E3"/>
    <w:rsid w:val="00757718"/>
    <w:rsid w:val="007634E6"/>
    <w:rsid w:val="00774173"/>
    <w:rsid w:val="00775428"/>
    <w:rsid w:val="00777135"/>
    <w:rsid w:val="007D50CA"/>
    <w:rsid w:val="00800F49"/>
    <w:rsid w:val="00826AFE"/>
    <w:rsid w:val="00830AB1"/>
    <w:rsid w:val="00834A8A"/>
    <w:rsid w:val="008544B1"/>
    <w:rsid w:val="00857AB8"/>
    <w:rsid w:val="0086748A"/>
    <w:rsid w:val="00881899"/>
    <w:rsid w:val="00881923"/>
    <w:rsid w:val="00935B20"/>
    <w:rsid w:val="00984611"/>
    <w:rsid w:val="009D041B"/>
    <w:rsid w:val="009D4EDD"/>
    <w:rsid w:val="009F0567"/>
    <w:rsid w:val="00A0388F"/>
    <w:rsid w:val="00A04DD9"/>
    <w:rsid w:val="00A05E46"/>
    <w:rsid w:val="00A33012"/>
    <w:rsid w:val="00A81EEA"/>
    <w:rsid w:val="00A84124"/>
    <w:rsid w:val="00A91FFF"/>
    <w:rsid w:val="00AC3E06"/>
    <w:rsid w:val="00B23D1B"/>
    <w:rsid w:val="00BB1E1B"/>
    <w:rsid w:val="00BB62A6"/>
    <w:rsid w:val="00BD301D"/>
    <w:rsid w:val="00BE549F"/>
    <w:rsid w:val="00BE5971"/>
    <w:rsid w:val="00BF21FD"/>
    <w:rsid w:val="00C02A8B"/>
    <w:rsid w:val="00C06CED"/>
    <w:rsid w:val="00C075E6"/>
    <w:rsid w:val="00C12F9A"/>
    <w:rsid w:val="00C41ABE"/>
    <w:rsid w:val="00C873A1"/>
    <w:rsid w:val="00C87EC5"/>
    <w:rsid w:val="00C9301E"/>
    <w:rsid w:val="00CA7C66"/>
    <w:rsid w:val="00CA7F4D"/>
    <w:rsid w:val="00D058CC"/>
    <w:rsid w:val="00D3327E"/>
    <w:rsid w:val="00DA0D2B"/>
    <w:rsid w:val="00DC41CE"/>
    <w:rsid w:val="00DC4B7C"/>
    <w:rsid w:val="00DD1842"/>
    <w:rsid w:val="00DD2217"/>
    <w:rsid w:val="00E15295"/>
    <w:rsid w:val="00E51F6C"/>
    <w:rsid w:val="00E61E0B"/>
    <w:rsid w:val="00E67CB6"/>
    <w:rsid w:val="00EB0998"/>
    <w:rsid w:val="00ED2336"/>
    <w:rsid w:val="00ED5A0E"/>
    <w:rsid w:val="00EF0E0B"/>
    <w:rsid w:val="00F12463"/>
    <w:rsid w:val="00F17899"/>
    <w:rsid w:val="00F5510A"/>
    <w:rsid w:val="00F5770B"/>
    <w:rsid w:val="00F66960"/>
    <w:rsid w:val="00F707B4"/>
    <w:rsid w:val="00F92ED0"/>
    <w:rsid w:val="00F940CC"/>
    <w:rsid w:val="00FB154D"/>
    <w:rsid w:val="00FC4D20"/>
    <w:rsid w:val="00FD4EFF"/>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82F0"/>
  <w15:docId w15:val="{BAA3E560-F989-4C8E-9D81-FAB26919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2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6121D"/>
    <w:pPr>
      <w:spacing w:after="0" w:line="240" w:lineRule="auto"/>
      <w:ind w:left="72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612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B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EF8"/>
    <w:rPr>
      <w:rFonts w:ascii="Tahoma" w:hAnsi="Tahoma" w:cs="Tahoma"/>
      <w:sz w:val="16"/>
      <w:szCs w:val="16"/>
    </w:rPr>
  </w:style>
  <w:style w:type="character" w:customStyle="1" w:styleId="Heading1Char">
    <w:name w:val="Heading 1 Char"/>
    <w:basedOn w:val="DefaultParagraphFont"/>
    <w:link w:val="Heading1"/>
    <w:uiPriority w:val="9"/>
    <w:rsid w:val="002B2EF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D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66"/>
  </w:style>
  <w:style w:type="paragraph" w:styleId="Footer">
    <w:name w:val="footer"/>
    <w:basedOn w:val="Normal"/>
    <w:link w:val="FooterChar"/>
    <w:uiPriority w:val="99"/>
    <w:unhideWhenUsed/>
    <w:rsid w:val="0047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66"/>
  </w:style>
  <w:style w:type="paragraph" w:styleId="ListParagraph">
    <w:name w:val="List Paragraph"/>
    <w:basedOn w:val="Normal"/>
    <w:uiPriority w:val="34"/>
    <w:qFormat/>
    <w:rsid w:val="00C873A1"/>
    <w:pPr>
      <w:ind w:left="720"/>
      <w:contextualSpacing/>
    </w:pPr>
  </w:style>
  <w:style w:type="character" w:styleId="Hyperlink">
    <w:name w:val="Hyperlink"/>
    <w:basedOn w:val="DefaultParagraphFont"/>
    <w:uiPriority w:val="99"/>
    <w:unhideWhenUsed/>
    <w:rsid w:val="002868EE"/>
    <w:rPr>
      <w:color w:val="0000FF" w:themeColor="hyperlink"/>
      <w:u w:val="single"/>
    </w:rPr>
  </w:style>
  <w:style w:type="paragraph" w:styleId="NoSpacing">
    <w:name w:val="No Spacing"/>
    <w:basedOn w:val="Normal"/>
    <w:uiPriority w:val="1"/>
    <w:qFormat/>
    <w:rsid w:val="0075771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5043">
      <w:bodyDiv w:val="1"/>
      <w:marLeft w:val="0"/>
      <w:marRight w:val="0"/>
      <w:marTop w:val="0"/>
      <w:marBottom w:val="0"/>
      <w:divBdr>
        <w:top w:val="none" w:sz="0" w:space="0" w:color="auto"/>
        <w:left w:val="none" w:sz="0" w:space="0" w:color="auto"/>
        <w:bottom w:val="none" w:sz="0" w:space="0" w:color="auto"/>
        <w:right w:val="none" w:sz="0" w:space="0" w:color="auto"/>
      </w:divBdr>
    </w:div>
    <w:div w:id="395905411">
      <w:bodyDiv w:val="1"/>
      <w:marLeft w:val="0"/>
      <w:marRight w:val="0"/>
      <w:marTop w:val="0"/>
      <w:marBottom w:val="0"/>
      <w:divBdr>
        <w:top w:val="none" w:sz="0" w:space="0" w:color="auto"/>
        <w:left w:val="none" w:sz="0" w:space="0" w:color="auto"/>
        <w:bottom w:val="none" w:sz="0" w:space="0" w:color="auto"/>
        <w:right w:val="none" w:sz="0" w:space="0" w:color="auto"/>
      </w:divBdr>
    </w:div>
    <w:div w:id="445082177">
      <w:bodyDiv w:val="1"/>
      <w:marLeft w:val="0"/>
      <w:marRight w:val="0"/>
      <w:marTop w:val="0"/>
      <w:marBottom w:val="0"/>
      <w:divBdr>
        <w:top w:val="none" w:sz="0" w:space="0" w:color="auto"/>
        <w:left w:val="none" w:sz="0" w:space="0" w:color="auto"/>
        <w:bottom w:val="none" w:sz="0" w:space="0" w:color="auto"/>
        <w:right w:val="none" w:sz="0" w:space="0" w:color="auto"/>
      </w:divBdr>
    </w:div>
    <w:div w:id="504705999">
      <w:bodyDiv w:val="1"/>
      <w:marLeft w:val="0"/>
      <w:marRight w:val="0"/>
      <w:marTop w:val="0"/>
      <w:marBottom w:val="0"/>
      <w:divBdr>
        <w:top w:val="none" w:sz="0" w:space="0" w:color="auto"/>
        <w:left w:val="none" w:sz="0" w:space="0" w:color="auto"/>
        <w:bottom w:val="none" w:sz="0" w:space="0" w:color="auto"/>
        <w:right w:val="none" w:sz="0" w:space="0" w:color="auto"/>
      </w:divBdr>
    </w:div>
    <w:div w:id="1251961564">
      <w:bodyDiv w:val="1"/>
      <w:marLeft w:val="0"/>
      <w:marRight w:val="0"/>
      <w:marTop w:val="0"/>
      <w:marBottom w:val="0"/>
      <w:divBdr>
        <w:top w:val="none" w:sz="0" w:space="0" w:color="auto"/>
        <w:left w:val="none" w:sz="0" w:space="0" w:color="auto"/>
        <w:bottom w:val="none" w:sz="0" w:space="0" w:color="auto"/>
        <w:right w:val="none" w:sz="0" w:space="0" w:color="auto"/>
      </w:divBdr>
    </w:div>
    <w:div w:id="1447433149">
      <w:bodyDiv w:val="1"/>
      <w:marLeft w:val="0"/>
      <w:marRight w:val="0"/>
      <w:marTop w:val="0"/>
      <w:marBottom w:val="0"/>
      <w:divBdr>
        <w:top w:val="none" w:sz="0" w:space="0" w:color="auto"/>
        <w:left w:val="none" w:sz="0" w:space="0" w:color="auto"/>
        <w:bottom w:val="none" w:sz="0" w:space="0" w:color="auto"/>
        <w:right w:val="none" w:sz="0" w:space="0" w:color="auto"/>
      </w:divBdr>
    </w:div>
    <w:div w:id="154012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3623-70C8-44D8-9640-29E5D73E5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Sienna, Dennis</dc:creator>
  <cp:lastModifiedBy>Sienna, Dennis</cp:lastModifiedBy>
  <cp:revision>5</cp:revision>
  <cp:lastPrinted>2017-03-06T21:05:00Z</cp:lastPrinted>
  <dcterms:created xsi:type="dcterms:W3CDTF">2019-04-02T16:46:00Z</dcterms:created>
  <dcterms:modified xsi:type="dcterms:W3CDTF">2019-04-02T17:09:00Z</dcterms:modified>
</cp:coreProperties>
</file>