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17" w:rsidRPr="0076019E" w:rsidRDefault="00DD6EA2" w:rsidP="00022F31">
      <w:pPr>
        <w:jc w:val="center"/>
        <w:rPr>
          <w:rFonts w:ascii="Lucida Bright" w:hAnsi="Lucida Bright"/>
          <w:b/>
          <w:bCs/>
          <w:color w:val="000000" w:themeColor="text1"/>
          <w:sz w:val="24"/>
          <w:szCs w:val="24"/>
        </w:rPr>
      </w:pPr>
      <w:r>
        <w:rPr>
          <w:rFonts w:ascii="Lucida Bright" w:hAnsi="Lucida Bright"/>
          <w:b/>
          <w:bCs/>
          <w:color w:val="000000" w:themeColor="text1"/>
          <w:sz w:val="24"/>
          <w:szCs w:val="24"/>
        </w:rPr>
        <w:t xml:space="preserve">Haul </w:t>
      </w:r>
      <w:r w:rsidR="0076019E">
        <w:rPr>
          <w:rFonts w:ascii="Lucida Bright" w:hAnsi="Lucida Bright"/>
          <w:b/>
          <w:bCs/>
          <w:color w:val="000000" w:themeColor="text1"/>
          <w:sz w:val="24"/>
          <w:szCs w:val="24"/>
        </w:rPr>
        <w:t>Truck Information</w:t>
      </w:r>
      <w:bookmarkStart w:id="0" w:name="_GoBack"/>
      <w:bookmarkEnd w:id="0"/>
    </w:p>
    <w:p w:rsidR="003367FB" w:rsidRDefault="003367FB" w:rsidP="003367FB">
      <w:pPr>
        <w:rPr>
          <w:rFonts w:ascii="Lucida Bright" w:hAnsi="Lucida Bright"/>
          <w:b/>
          <w:bCs/>
          <w:color w:val="FF0000"/>
          <w:sz w:val="24"/>
          <w:szCs w:val="24"/>
        </w:rPr>
      </w:pPr>
    </w:p>
    <w:p w:rsidR="003367FB" w:rsidRDefault="003367FB" w:rsidP="003367FB">
      <w:pPr>
        <w:rPr>
          <w:rFonts w:ascii="Lucida Bright" w:hAnsi="Lucida Bright"/>
          <w:b/>
          <w:bCs/>
          <w:smallCaps/>
          <w:color w:val="FF0000"/>
          <w:sz w:val="24"/>
          <w:szCs w:val="24"/>
        </w:rPr>
      </w:pPr>
      <w:r>
        <w:rPr>
          <w:rFonts w:ascii="Lucida Bright" w:hAnsi="Lucida Bright"/>
          <w:b/>
          <w:bCs/>
          <w:color w:val="FF0000"/>
          <w:sz w:val="24"/>
          <w:szCs w:val="24"/>
        </w:rPr>
        <w:t>DOT ID #</w:t>
      </w:r>
      <w:r>
        <w:rPr>
          <w:rFonts w:ascii="Lucida Bright" w:hAnsi="Lucida Bright"/>
          <w:b/>
          <w:bCs/>
          <w:color w:val="FF0000"/>
          <w:sz w:val="24"/>
          <w:szCs w:val="24"/>
          <w:u w:val="single"/>
        </w:rPr>
        <w:tab/>
      </w:r>
      <w:r>
        <w:rPr>
          <w:rFonts w:ascii="Lucida Bright" w:hAnsi="Lucida Bright"/>
          <w:b/>
          <w:bCs/>
          <w:color w:val="FF0000"/>
          <w:sz w:val="24"/>
          <w:szCs w:val="24"/>
          <w:u w:val="single"/>
        </w:rPr>
        <w:tab/>
      </w:r>
      <w:r>
        <w:rPr>
          <w:rFonts w:ascii="Lucida Bright" w:hAnsi="Lucida Bright"/>
          <w:b/>
          <w:bCs/>
          <w:color w:val="FF0000"/>
          <w:sz w:val="24"/>
          <w:szCs w:val="24"/>
        </w:rPr>
        <w:t xml:space="preserve"> </w:t>
      </w:r>
      <w:r>
        <w:rPr>
          <w:rFonts w:ascii="Lucida Bright" w:hAnsi="Lucida Bright"/>
          <w:b/>
          <w:bCs/>
          <w:smallCaps/>
          <w:color w:val="FF0000"/>
          <w:sz w:val="24"/>
          <w:szCs w:val="24"/>
        </w:rPr>
        <w:t xml:space="preserve">This information is mandatory for vehicle-related services over 18,000 </w:t>
      </w:r>
      <w:proofErr w:type="spellStart"/>
      <w:r>
        <w:rPr>
          <w:rFonts w:ascii="Lucida Bright" w:hAnsi="Lucida Bright"/>
          <w:b/>
          <w:bCs/>
          <w:smallCaps/>
          <w:color w:val="FF0000"/>
          <w:sz w:val="24"/>
          <w:szCs w:val="24"/>
        </w:rPr>
        <w:t>gvwr</w:t>
      </w:r>
      <w:proofErr w:type="spellEnd"/>
      <w:r>
        <w:rPr>
          <w:rFonts w:ascii="Lucida Bright" w:hAnsi="Lucida Bright"/>
          <w:b/>
          <w:bCs/>
          <w:smallCaps/>
          <w:color w:val="FF0000"/>
          <w:sz w:val="24"/>
          <w:szCs w:val="24"/>
        </w:rPr>
        <w:t>.</w:t>
      </w:r>
      <w:r>
        <w:rPr>
          <w:rFonts w:ascii="Lucida Bright" w:hAnsi="Lucida Bright"/>
          <w:b/>
          <w:bCs/>
          <w:color w:val="FF0000"/>
          <w:sz w:val="24"/>
          <w:szCs w:val="24"/>
        </w:rPr>
        <w:t xml:space="preserve">  F</w:t>
      </w:r>
      <w:r>
        <w:rPr>
          <w:rFonts w:ascii="Lucida Bright" w:hAnsi="Lucida Bright"/>
          <w:b/>
          <w:bCs/>
          <w:smallCaps/>
          <w:color w:val="FF0000"/>
          <w:sz w:val="24"/>
          <w:szCs w:val="24"/>
        </w:rPr>
        <w:t>ailure of proposer to indicate this number may result in rejection of the bid.</w:t>
      </w:r>
    </w:p>
    <w:p w:rsidR="00545478" w:rsidRPr="00F67420" w:rsidRDefault="00545478">
      <w:pPr>
        <w:pStyle w:val="Header"/>
        <w:tabs>
          <w:tab w:val="clear" w:pos="4320"/>
          <w:tab w:val="clear" w:pos="8640"/>
        </w:tabs>
        <w:ind w:left="270" w:right="54"/>
        <w:jc w:val="both"/>
        <w:rPr>
          <w:rFonts w:ascii="Lucida Bright" w:hAnsi="Lucida Bright"/>
          <w:smallCaps/>
        </w:rPr>
      </w:pPr>
    </w:p>
    <w:p w:rsidR="00545478" w:rsidRDefault="00545478">
      <w:pPr>
        <w:pStyle w:val="Header"/>
        <w:tabs>
          <w:tab w:val="clear" w:pos="4320"/>
          <w:tab w:val="clear" w:pos="8640"/>
        </w:tabs>
        <w:ind w:right="54"/>
        <w:jc w:val="both"/>
        <w:rPr>
          <w:smallCaps/>
        </w:rPr>
      </w:pPr>
    </w:p>
    <w:p w:rsidR="00545478" w:rsidRPr="00F67420" w:rsidRDefault="00545478" w:rsidP="00A71BF9">
      <w:pPr>
        <w:pStyle w:val="Header"/>
        <w:tabs>
          <w:tab w:val="clear" w:pos="4320"/>
          <w:tab w:val="clear" w:pos="8640"/>
        </w:tabs>
        <w:ind w:right="54" w:firstLine="270"/>
        <w:jc w:val="both"/>
        <w:outlineLvl w:val="0"/>
        <w:rPr>
          <w:rFonts w:ascii="Lucida Bright" w:hAnsi="Lucida Bright"/>
          <w:smallCaps/>
        </w:rPr>
      </w:pPr>
      <w:r w:rsidRPr="00F67420">
        <w:rPr>
          <w:rFonts w:ascii="Lucida Bright" w:hAnsi="Lucida Bright"/>
          <w:smallCaps/>
        </w:rPr>
        <w:t>This form must be filled out and returned with bid proposal</w:t>
      </w:r>
    </w:p>
    <w:p w:rsidR="00545478" w:rsidRPr="00F67420" w:rsidRDefault="00545478">
      <w:pPr>
        <w:pStyle w:val="Header"/>
        <w:tabs>
          <w:tab w:val="clear" w:pos="4320"/>
          <w:tab w:val="clear" w:pos="8640"/>
        </w:tabs>
        <w:ind w:right="54"/>
        <w:jc w:val="both"/>
        <w:rPr>
          <w:rFonts w:ascii="Lucida Bright" w:hAnsi="Lucida Bright"/>
          <w:smallCaps/>
        </w:rPr>
      </w:pPr>
    </w:p>
    <w:p w:rsidR="00545478" w:rsidRPr="00F67420" w:rsidRDefault="00545478" w:rsidP="00A71BF9">
      <w:pPr>
        <w:pStyle w:val="Header"/>
        <w:tabs>
          <w:tab w:val="clear" w:pos="4320"/>
          <w:tab w:val="clear" w:pos="8640"/>
        </w:tabs>
        <w:ind w:right="54" w:firstLine="270"/>
        <w:jc w:val="both"/>
        <w:outlineLvl w:val="0"/>
        <w:rPr>
          <w:rFonts w:ascii="Lucida Bright" w:hAnsi="Lucida Bright"/>
          <w:smallCaps/>
        </w:rPr>
      </w:pPr>
      <w:r w:rsidRPr="00F67420">
        <w:rPr>
          <w:rFonts w:ascii="Lucida Bright" w:hAnsi="Lucida Bright"/>
          <w:smallCaps/>
        </w:rPr>
        <w:t>No bid will be accepted without this</w:t>
      </w:r>
      <w:r w:rsidR="00906276" w:rsidRPr="00F67420">
        <w:rPr>
          <w:rFonts w:ascii="Lucida Bright" w:hAnsi="Lucida Bright"/>
          <w:smallCaps/>
        </w:rPr>
        <w:t xml:space="preserve"> completed</w:t>
      </w:r>
      <w:r w:rsidRPr="00F67420">
        <w:rPr>
          <w:rFonts w:ascii="Lucida Bright" w:hAnsi="Lucida Bright"/>
          <w:smallCaps/>
        </w:rPr>
        <w:t xml:space="preserve"> form</w:t>
      </w:r>
    </w:p>
    <w:p w:rsidR="00545478" w:rsidRPr="00F67420" w:rsidRDefault="00545478" w:rsidP="00A71BF9">
      <w:pPr>
        <w:pStyle w:val="Header"/>
        <w:tabs>
          <w:tab w:val="clear" w:pos="4320"/>
          <w:tab w:val="clear" w:pos="8640"/>
        </w:tabs>
        <w:ind w:right="54" w:firstLine="270"/>
        <w:jc w:val="both"/>
        <w:rPr>
          <w:rFonts w:ascii="Lucida Bright" w:hAnsi="Lucida Bright"/>
          <w:smallCaps/>
        </w:rPr>
      </w:pPr>
    </w:p>
    <w:p w:rsidR="00545478" w:rsidRPr="00F67420" w:rsidRDefault="00F67420" w:rsidP="00A71BF9">
      <w:pPr>
        <w:pStyle w:val="Header"/>
        <w:tabs>
          <w:tab w:val="clear" w:pos="4320"/>
          <w:tab w:val="clear" w:pos="8640"/>
        </w:tabs>
        <w:ind w:left="270" w:right="54"/>
        <w:jc w:val="both"/>
        <w:rPr>
          <w:rFonts w:ascii="Lucida Bright" w:hAnsi="Lucida Bright"/>
          <w:smallCaps/>
        </w:rPr>
      </w:pPr>
      <w:r>
        <w:rPr>
          <w:rFonts w:ascii="Lucida Bright" w:hAnsi="Lucida Bright"/>
          <w:b/>
          <w:smallCaps/>
        </w:rPr>
        <w:t>contractor</w:t>
      </w:r>
      <w:r w:rsidR="00545478" w:rsidRPr="00F67420">
        <w:rPr>
          <w:rFonts w:ascii="Lucida Bright" w:hAnsi="Lucida Bright"/>
          <w:smallCaps/>
        </w:rPr>
        <w:t xml:space="preserve"> shall specify plant(s) from which shipments </w:t>
      </w:r>
      <w:r w:rsidR="00906276" w:rsidRPr="00F67420">
        <w:rPr>
          <w:rFonts w:ascii="Lucida Bright" w:hAnsi="Lucida Bright"/>
          <w:smallCaps/>
        </w:rPr>
        <w:t>will</w:t>
      </w:r>
      <w:r w:rsidR="00545478" w:rsidRPr="00F67420">
        <w:rPr>
          <w:rFonts w:ascii="Lucida Bright" w:hAnsi="Lucida Bright"/>
          <w:smallCaps/>
        </w:rPr>
        <w:t xml:space="preserve"> be made. </w:t>
      </w:r>
      <w:proofErr w:type="spellStart"/>
      <w:r w:rsidR="00A14289" w:rsidRPr="00F67420">
        <w:rPr>
          <w:rFonts w:ascii="Lucida Bright" w:hAnsi="Lucida Bright"/>
          <w:smallCaps/>
        </w:rPr>
        <w:t>conn</w:t>
      </w:r>
      <w:r w:rsidR="00982D69" w:rsidRPr="00F67420">
        <w:rPr>
          <w:rFonts w:ascii="Lucida Bright" w:hAnsi="Lucida Bright"/>
          <w:smallCaps/>
        </w:rPr>
        <w:t>dot</w:t>
      </w:r>
      <w:proofErr w:type="spellEnd"/>
      <w:r w:rsidR="00545478" w:rsidRPr="00F67420">
        <w:rPr>
          <w:rFonts w:ascii="Lucida Bright" w:hAnsi="Lucida Bright"/>
          <w:smallCaps/>
        </w:rPr>
        <w:t xml:space="preserve"> </w:t>
      </w:r>
      <w:r>
        <w:rPr>
          <w:rFonts w:ascii="Lucida Bright" w:hAnsi="Lucida Bright"/>
          <w:smallCaps/>
        </w:rPr>
        <w:t>shall</w:t>
      </w:r>
      <w:r w:rsidR="00545478" w:rsidRPr="00F67420">
        <w:rPr>
          <w:rFonts w:ascii="Lucida Bright" w:hAnsi="Lucida Bright"/>
          <w:smallCaps/>
        </w:rPr>
        <w:t xml:space="preserve"> arrange for proper inspection at only the plants listed and </w:t>
      </w:r>
      <w:r>
        <w:rPr>
          <w:rFonts w:ascii="Lucida Bright" w:hAnsi="Lucida Bright"/>
          <w:smallCaps/>
        </w:rPr>
        <w:t>shall</w:t>
      </w:r>
      <w:r w:rsidR="00545478" w:rsidRPr="00F67420">
        <w:rPr>
          <w:rFonts w:ascii="Lucida Bright" w:hAnsi="Lucida Bright"/>
          <w:smallCaps/>
        </w:rPr>
        <w:t xml:space="preserve"> not accept material from any other plant. </w:t>
      </w:r>
      <w:r w:rsidR="007801EA">
        <w:rPr>
          <w:rFonts w:ascii="Lucida Bright" w:hAnsi="Lucida Bright"/>
          <w:smallCaps/>
        </w:rPr>
        <w:t xml:space="preserve"> </w:t>
      </w:r>
      <w:r w:rsidR="00982D69" w:rsidRPr="00F67420">
        <w:rPr>
          <w:rFonts w:ascii="Lucida Bright" w:hAnsi="Lucida Bright"/>
          <w:smallCaps/>
        </w:rPr>
        <w:t>f</w:t>
      </w:r>
      <w:r w:rsidR="00545478" w:rsidRPr="00F67420">
        <w:rPr>
          <w:rFonts w:ascii="Lucida Bright" w:hAnsi="Lucida Bright"/>
          <w:smallCaps/>
        </w:rPr>
        <w:t>ailure to</w:t>
      </w:r>
      <w:r w:rsidR="00906276" w:rsidRPr="00F67420">
        <w:rPr>
          <w:rFonts w:ascii="Lucida Bright" w:hAnsi="Lucida Bright"/>
          <w:smallCaps/>
        </w:rPr>
        <w:t xml:space="preserve"> use</w:t>
      </w:r>
      <w:r w:rsidR="00545478" w:rsidRPr="00F67420">
        <w:rPr>
          <w:rFonts w:ascii="Lucida Bright" w:hAnsi="Lucida Bright"/>
          <w:smallCaps/>
        </w:rPr>
        <w:t xml:space="preserve"> list</w:t>
      </w:r>
      <w:r w:rsidR="00906276" w:rsidRPr="00F67420">
        <w:rPr>
          <w:rFonts w:ascii="Lucida Bright" w:hAnsi="Lucida Bright"/>
          <w:smallCaps/>
        </w:rPr>
        <w:t>ed</w:t>
      </w:r>
      <w:r w:rsidR="00545478" w:rsidRPr="00F67420">
        <w:rPr>
          <w:rFonts w:ascii="Lucida Bright" w:hAnsi="Lucida Bright"/>
          <w:smallCaps/>
        </w:rPr>
        <w:t xml:space="preserve"> suppliers </w:t>
      </w:r>
      <w:r w:rsidR="00906276" w:rsidRPr="00F67420">
        <w:rPr>
          <w:rFonts w:ascii="Lucida Bright" w:hAnsi="Lucida Bright"/>
          <w:smallCaps/>
        </w:rPr>
        <w:t>may</w:t>
      </w:r>
      <w:r w:rsidR="00545478" w:rsidRPr="00F67420">
        <w:rPr>
          <w:rFonts w:ascii="Lucida Bright" w:hAnsi="Lucida Bright"/>
          <w:smallCaps/>
        </w:rPr>
        <w:t xml:space="preserve"> be cause for rejection of </w:t>
      </w:r>
      <w:r w:rsidR="00982D69" w:rsidRPr="00F67420">
        <w:rPr>
          <w:rFonts w:ascii="Lucida Bright" w:hAnsi="Lucida Bright"/>
          <w:smallCaps/>
        </w:rPr>
        <w:t>m</w:t>
      </w:r>
      <w:r w:rsidR="00906276" w:rsidRPr="00F67420">
        <w:rPr>
          <w:rFonts w:ascii="Lucida Bright" w:hAnsi="Lucida Bright"/>
          <w:smallCaps/>
        </w:rPr>
        <w:t>aterial</w:t>
      </w:r>
      <w:r w:rsidR="00AE04D4" w:rsidRPr="00F67420">
        <w:rPr>
          <w:rFonts w:ascii="Lucida Bright" w:hAnsi="Lucida Bright"/>
          <w:smallCaps/>
        </w:rPr>
        <w:t xml:space="preserve"> (see exemptions below)</w:t>
      </w:r>
      <w:r w:rsidR="00545478" w:rsidRPr="00F67420">
        <w:rPr>
          <w:rFonts w:ascii="Lucida Bright" w:hAnsi="Lucida Bright"/>
          <w:smallCaps/>
        </w:rPr>
        <w:t>.</w:t>
      </w:r>
    </w:p>
    <w:tbl>
      <w:tblPr>
        <w:tblW w:w="110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50"/>
        <w:gridCol w:w="3450"/>
        <w:gridCol w:w="3450"/>
      </w:tblGrid>
      <w:tr w:rsidR="00545478" w:rsidRPr="00F67420" w:rsidTr="00871A53">
        <w:trPr>
          <w:trHeight w:val="440"/>
        </w:trPr>
        <w:tc>
          <w:tcPr>
            <w:tcW w:w="720" w:type="dxa"/>
            <w:tcBorders>
              <w:top w:val="nil"/>
              <w:left w:val="nil"/>
              <w:bottom w:val="nil"/>
              <w:right w:val="nil"/>
            </w:tcBorders>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Borders>
              <w:top w:val="nil"/>
              <w:left w:val="nil"/>
              <w:bottom w:val="nil"/>
              <w:right w:val="nil"/>
            </w:tcBorders>
            <w:vAlign w:val="bottom"/>
          </w:tcPr>
          <w:p w:rsidR="00545478" w:rsidRPr="00F67420" w:rsidRDefault="00982D69">
            <w:pPr>
              <w:pStyle w:val="Header"/>
              <w:tabs>
                <w:tab w:val="clear" w:pos="4320"/>
                <w:tab w:val="clear" w:pos="8640"/>
              </w:tabs>
              <w:ind w:right="54"/>
              <w:jc w:val="center"/>
              <w:rPr>
                <w:rFonts w:ascii="Lucida Bright" w:hAnsi="Lucida Bright"/>
                <w:smallCaps/>
              </w:rPr>
            </w:pPr>
            <w:r w:rsidRPr="00F67420">
              <w:rPr>
                <w:rFonts w:ascii="Lucida Bright" w:hAnsi="Lucida Bright"/>
                <w:smallCaps/>
              </w:rPr>
              <w:t>n</w:t>
            </w:r>
            <w:r w:rsidR="00545478" w:rsidRPr="00F67420">
              <w:rPr>
                <w:rFonts w:ascii="Lucida Bright" w:hAnsi="Lucida Bright"/>
                <w:smallCaps/>
              </w:rPr>
              <w:t xml:space="preserve">ame of </w:t>
            </w:r>
            <w:r w:rsidRPr="00F67420">
              <w:rPr>
                <w:rFonts w:ascii="Lucida Bright" w:hAnsi="Lucida Bright"/>
                <w:smallCaps/>
              </w:rPr>
              <w:t>s</w:t>
            </w:r>
            <w:r w:rsidR="00545478" w:rsidRPr="00F67420">
              <w:rPr>
                <w:rFonts w:ascii="Lucida Bright" w:hAnsi="Lucida Bright"/>
                <w:smallCaps/>
              </w:rPr>
              <w:t>upplier</w:t>
            </w:r>
          </w:p>
        </w:tc>
        <w:tc>
          <w:tcPr>
            <w:tcW w:w="3450" w:type="dxa"/>
            <w:tcBorders>
              <w:top w:val="nil"/>
              <w:left w:val="nil"/>
              <w:bottom w:val="nil"/>
              <w:right w:val="nil"/>
            </w:tcBorders>
            <w:vAlign w:val="bottom"/>
          </w:tcPr>
          <w:p w:rsidR="00545478" w:rsidRPr="00F67420" w:rsidRDefault="00982D69">
            <w:pPr>
              <w:pStyle w:val="Header"/>
              <w:tabs>
                <w:tab w:val="clear" w:pos="4320"/>
                <w:tab w:val="clear" w:pos="8640"/>
              </w:tabs>
              <w:ind w:right="54"/>
              <w:jc w:val="center"/>
              <w:rPr>
                <w:rFonts w:ascii="Lucida Bright" w:hAnsi="Lucida Bright"/>
                <w:smallCaps/>
              </w:rPr>
            </w:pPr>
            <w:r w:rsidRPr="00F67420">
              <w:rPr>
                <w:rFonts w:ascii="Lucida Bright" w:hAnsi="Lucida Bright"/>
                <w:smallCaps/>
              </w:rPr>
              <w:t>t</w:t>
            </w:r>
            <w:r w:rsidR="00545478" w:rsidRPr="00F67420">
              <w:rPr>
                <w:rFonts w:ascii="Lucida Bright" w:hAnsi="Lucida Bright"/>
                <w:smallCaps/>
              </w:rPr>
              <w:t>elephone number</w:t>
            </w:r>
          </w:p>
        </w:tc>
        <w:tc>
          <w:tcPr>
            <w:tcW w:w="3450" w:type="dxa"/>
            <w:tcBorders>
              <w:top w:val="nil"/>
              <w:left w:val="nil"/>
              <w:bottom w:val="nil"/>
              <w:right w:val="nil"/>
            </w:tcBorders>
            <w:vAlign w:val="bottom"/>
          </w:tcPr>
          <w:p w:rsidR="00545478" w:rsidRPr="00F67420" w:rsidRDefault="00982D69">
            <w:pPr>
              <w:pStyle w:val="Header"/>
              <w:tabs>
                <w:tab w:val="clear" w:pos="4320"/>
                <w:tab w:val="clear" w:pos="8640"/>
              </w:tabs>
              <w:ind w:right="54"/>
              <w:jc w:val="center"/>
              <w:rPr>
                <w:rFonts w:ascii="Lucida Bright" w:hAnsi="Lucida Bright"/>
                <w:smallCaps/>
              </w:rPr>
            </w:pPr>
            <w:r w:rsidRPr="00F67420">
              <w:rPr>
                <w:rFonts w:ascii="Lucida Bright" w:hAnsi="Lucida Bright"/>
                <w:smallCaps/>
              </w:rPr>
              <w:t>c</w:t>
            </w:r>
            <w:r w:rsidR="00545478" w:rsidRPr="00F67420">
              <w:rPr>
                <w:rFonts w:ascii="Lucida Bright" w:hAnsi="Lucida Bright"/>
                <w:smallCaps/>
              </w:rPr>
              <w:t xml:space="preserve">ontact </w:t>
            </w:r>
            <w:r w:rsidRPr="00F67420">
              <w:rPr>
                <w:rFonts w:ascii="Lucida Bright" w:hAnsi="Lucida Bright"/>
                <w:smallCaps/>
              </w:rPr>
              <w:t>p</w:t>
            </w:r>
            <w:r w:rsidR="00545478" w:rsidRPr="00F67420">
              <w:rPr>
                <w:rFonts w:ascii="Lucida Bright" w:hAnsi="Lucida Bright"/>
                <w:smallCaps/>
              </w:rPr>
              <w:t>erson</w:t>
            </w:r>
          </w:p>
        </w:tc>
      </w:tr>
      <w:tr w:rsidR="00545478" w:rsidRPr="00F67420" w:rsidTr="00871A53">
        <w:trPr>
          <w:trHeight w:val="440"/>
        </w:trPr>
        <w:tc>
          <w:tcPr>
            <w:tcW w:w="720" w:type="dxa"/>
            <w:tcBorders>
              <w:top w:val="nil"/>
              <w:left w:val="nil"/>
              <w:right w:val="nil"/>
            </w:tcBorders>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Borders>
              <w:top w:val="nil"/>
              <w:left w:val="nil"/>
              <w:right w:val="nil"/>
            </w:tcBorders>
          </w:tcPr>
          <w:p w:rsidR="00545478" w:rsidRPr="00F67420" w:rsidRDefault="00982D69">
            <w:pPr>
              <w:pStyle w:val="Header"/>
              <w:tabs>
                <w:tab w:val="clear" w:pos="4320"/>
                <w:tab w:val="clear" w:pos="8640"/>
              </w:tabs>
              <w:ind w:right="54"/>
              <w:jc w:val="center"/>
              <w:rPr>
                <w:rFonts w:ascii="Lucida Bright" w:hAnsi="Lucida Bright"/>
                <w:smallCaps/>
              </w:rPr>
            </w:pPr>
            <w:r w:rsidRPr="00F67420">
              <w:rPr>
                <w:rFonts w:ascii="Lucida Bright" w:hAnsi="Lucida Bright"/>
                <w:smallCaps/>
              </w:rPr>
              <w:t>p</w:t>
            </w:r>
            <w:r w:rsidR="00545478" w:rsidRPr="00F67420">
              <w:rPr>
                <w:rFonts w:ascii="Lucida Bright" w:hAnsi="Lucida Bright"/>
                <w:smallCaps/>
              </w:rPr>
              <w:t xml:space="preserve">lant </w:t>
            </w:r>
            <w:r w:rsidRPr="00F67420">
              <w:rPr>
                <w:rFonts w:ascii="Lucida Bright" w:hAnsi="Lucida Bright"/>
                <w:smallCaps/>
              </w:rPr>
              <w:t>l</w:t>
            </w:r>
            <w:r w:rsidR="00545478" w:rsidRPr="00F67420">
              <w:rPr>
                <w:rFonts w:ascii="Lucida Bright" w:hAnsi="Lucida Bright"/>
                <w:smallCaps/>
              </w:rPr>
              <w:t>ocation</w:t>
            </w:r>
          </w:p>
        </w:tc>
        <w:tc>
          <w:tcPr>
            <w:tcW w:w="3450" w:type="dxa"/>
            <w:tcBorders>
              <w:top w:val="nil"/>
              <w:left w:val="nil"/>
              <w:right w:val="nil"/>
            </w:tcBorders>
          </w:tcPr>
          <w:p w:rsidR="00545478" w:rsidRPr="00F67420" w:rsidRDefault="00982D69">
            <w:pPr>
              <w:pStyle w:val="Header"/>
              <w:tabs>
                <w:tab w:val="clear" w:pos="4320"/>
                <w:tab w:val="clear" w:pos="8640"/>
              </w:tabs>
              <w:ind w:right="54"/>
              <w:jc w:val="center"/>
              <w:rPr>
                <w:rFonts w:ascii="Lucida Bright" w:hAnsi="Lucida Bright"/>
                <w:smallCaps/>
              </w:rPr>
            </w:pPr>
            <w:r w:rsidRPr="00F67420">
              <w:rPr>
                <w:rFonts w:ascii="Lucida Bright" w:hAnsi="Lucida Bright"/>
                <w:smallCaps/>
              </w:rPr>
              <w:t>s</w:t>
            </w:r>
            <w:r w:rsidR="00545478" w:rsidRPr="00F67420">
              <w:rPr>
                <w:rFonts w:ascii="Lucida Bright" w:hAnsi="Lucida Bright"/>
                <w:smallCaps/>
              </w:rPr>
              <w:t xml:space="preserve">treet and </w:t>
            </w:r>
            <w:r w:rsidRPr="00F67420">
              <w:rPr>
                <w:rFonts w:ascii="Lucida Bright" w:hAnsi="Lucida Bright"/>
                <w:smallCaps/>
              </w:rPr>
              <w:t>l</w:t>
            </w:r>
            <w:r w:rsidR="00545478" w:rsidRPr="00F67420">
              <w:rPr>
                <w:rFonts w:ascii="Lucida Bright" w:hAnsi="Lucida Bright"/>
                <w:smallCaps/>
              </w:rPr>
              <w:t>ocation</w:t>
            </w:r>
          </w:p>
        </w:tc>
        <w:tc>
          <w:tcPr>
            <w:tcW w:w="3450" w:type="dxa"/>
            <w:tcBorders>
              <w:top w:val="nil"/>
              <w:left w:val="nil"/>
              <w:right w:val="nil"/>
            </w:tcBorders>
          </w:tcPr>
          <w:p w:rsidR="00545478" w:rsidRPr="00F67420" w:rsidRDefault="00545478">
            <w:pPr>
              <w:pStyle w:val="Header"/>
              <w:tabs>
                <w:tab w:val="clear" w:pos="4320"/>
                <w:tab w:val="clear" w:pos="8640"/>
              </w:tabs>
              <w:ind w:right="54"/>
              <w:jc w:val="center"/>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1.</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2.</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3.</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4.</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5.</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6.</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7.</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8.</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9.</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10.</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11.</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12.</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r w:rsidR="00545478" w:rsidRPr="00F67420" w:rsidTr="00871A53">
        <w:trPr>
          <w:trHeight w:val="440"/>
        </w:trPr>
        <w:tc>
          <w:tcPr>
            <w:tcW w:w="720" w:type="dxa"/>
            <w:vAlign w:val="bottom"/>
          </w:tcPr>
          <w:p w:rsidR="00545478" w:rsidRPr="00F67420" w:rsidRDefault="00545478">
            <w:pPr>
              <w:pStyle w:val="Header"/>
              <w:tabs>
                <w:tab w:val="clear" w:pos="4320"/>
                <w:tab w:val="clear" w:pos="8640"/>
              </w:tabs>
              <w:ind w:right="54"/>
              <w:jc w:val="center"/>
              <w:rPr>
                <w:rFonts w:ascii="Lucida Bright" w:hAnsi="Lucida Bright"/>
                <w:smallCaps/>
              </w:rPr>
            </w:pPr>
            <w:r w:rsidRPr="00F67420">
              <w:rPr>
                <w:rFonts w:ascii="Lucida Bright" w:hAnsi="Lucida Bright"/>
                <w:smallCaps/>
              </w:rPr>
              <w:t>13.</w:t>
            </w: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c>
          <w:tcPr>
            <w:tcW w:w="3450" w:type="dxa"/>
          </w:tcPr>
          <w:p w:rsidR="00545478" w:rsidRPr="00F67420" w:rsidRDefault="00545478">
            <w:pPr>
              <w:pStyle w:val="Header"/>
              <w:tabs>
                <w:tab w:val="clear" w:pos="4320"/>
                <w:tab w:val="clear" w:pos="8640"/>
              </w:tabs>
              <w:ind w:right="54"/>
              <w:jc w:val="both"/>
              <w:rPr>
                <w:rFonts w:ascii="Lucida Bright" w:hAnsi="Lucida Bright"/>
                <w:smallCaps/>
              </w:rPr>
            </w:pPr>
          </w:p>
        </w:tc>
      </w:tr>
    </w:tbl>
    <w:p w:rsidR="00545478" w:rsidRPr="00F67420" w:rsidRDefault="00545478">
      <w:pPr>
        <w:pStyle w:val="Header"/>
        <w:tabs>
          <w:tab w:val="clear" w:pos="4320"/>
          <w:tab w:val="clear" w:pos="8640"/>
        </w:tabs>
        <w:ind w:right="54"/>
        <w:jc w:val="both"/>
        <w:rPr>
          <w:rFonts w:ascii="Lucida Bright" w:hAnsi="Lucida Bright"/>
          <w:smallCaps/>
        </w:rPr>
      </w:pPr>
    </w:p>
    <w:p w:rsidR="00545478" w:rsidRPr="00F67420" w:rsidRDefault="00545478" w:rsidP="00A71BF9">
      <w:pPr>
        <w:pStyle w:val="Header"/>
        <w:tabs>
          <w:tab w:val="clear" w:pos="4320"/>
          <w:tab w:val="clear" w:pos="8640"/>
        </w:tabs>
        <w:ind w:right="54" w:firstLine="270"/>
        <w:jc w:val="both"/>
        <w:outlineLvl w:val="0"/>
        <w:rPr>
          <w:rFonts w:ascii="Lucida Bright" w:hAnsi="Lucida Bright"/>
          <w:smallCaps/>
        </w:rPr>
      </w:pPr>
      <w:r w:rsidRPr="00F67420">
        <w:rPr>
          <w:rFonts w:ascii="Lucida Bright" w:hAnsi="Lucida Bright"/>
          <w:smallCaps/>
        </w:rPr>
        <w:t>Quantity available per day: __________________________________</w:t>
      </w:r>
    </w:p>
    <w:p w:rsidR="00545478" w:rsidRPr="00F67420" w:rsidRDefault="00982D69" w:rsidP="00A71BF9">
      <w:pPr>
        <w:pStyle w:val="Header"/>
        <w:tabs>
          <w:tab w:val="clear" w:pos="4320"/>
          <w:tab w:val="clear" w:pos="8640"/>
        </w:tabs>
        <w:ind w:left="270" w:right="54"/>
        <w:jc w:val="both"/>
        <w:rPr>
          <w:rFonts w:ascii="Lucida Bright" w:hAnsi="Lucida Bright"/>
          <w:smallCaps/>
        </w:rPr>
      </w:pPr>
      <w:r w:rsidRPr="00F67420">
        <w:rPr>
          <w:rFonts w:ascii="Lucida Bright" w:hAnsi="Lucida Bright"/>
          <w:smallCaps/>
        </w:rPr>
        <w:t>e</w:t>
      </w:r>
      <w:r w:rsidR="00545478" w:rsidRPr="00F67420">
        <w:rPr>
          <w:rFonts w:ascii="Lucida Bright" w:hAnsi="Lucida Bright"/>
          <w:smallCaps/>
        </w:rPr>
        <w:t xml:space="preserve">xemption: </w:t>
      </w:r>
      <w:r w:rsidRPr="00F67420">
        <w:rPr>
          <w:rFonts w:ascii="Lucida Bright" w:hAnsi="Lucida Bright"/>
          <w:smallCaps/>
        </w:rPr>
        <w:t>w</w:t>
      </w:r>
      <w:r w:rsidR="00545478" w:rsidRPr="00F67420">
        <w:rPr>
          <w:rFonts w:ascii="Lucida Bright" w:hAnsi="Lucida Bright"/>
          <w:smallCaps/>
        </w:rPr>
        <w:t>hen contractor is unable to obtain materials from plants he has specified above due to federal regulations, strikes or other conditions, over which, in the opinion of the state, contractor has no control, the state will allow contractor to arrange for shipments from other approved plants providing such notification is submitted in writing to the state for their approval.</w:t>
      </w:r>
    </w:p>
    <w:p w:rsidR="00545478" w:rsidRPr="00F67420" w:rsidRDefault="00545478">
      <w:pPr>
        <w:pStyle w:val="Header"/>
        <w:tabs>
          <w:tab w:val="clear" w:pos="4320"/>
          <w:tab w:val="clear" w:pos="8640"/>
        </w:tabs>
        <w:ind w:right="54"/>
        <w:jc w:val="both"/>
        <w:rPr>
          <w:rFonts w:ascii="Lucida Bright" w:hAnsi="Lucida Bright"/>
          <w:smallCaps/>
        </w:rPr>
      </w:pPr>
    </w:p>
    <w:p w:rsidR="00545478" w:rsidRDefault="00545478">
      <w:pPr>
        <w:pStyle w:val="Header"/>
        <w:tabs>
          <w:tab w:val="clear" w:pos="4320"/>
          <w:tab w:val="clear" w:pos="8640"/>
        </w:tabs>
        <w:ind w:right="54"/>
        <w:jc w:val="both"/>
        <w:rPr>
          <w:smallCaps/>
        </w:rPr>
      </w:pPr>
    </w:p>
    <w:sectPr w:rsidR="00545478" w:rsidSect="00CE696E">
      <w:headerReference w:type="default" r:id="rId8"/>
      <w:footerReference w:type="even" r:id="rId9"/>
      <w:footerReference w:type="default" r:id="rId10"/>
      <w:type w:val="oddPage"/>
      <w:pgSz w:w="12240" w:h="15840" w:code="1"/>
      <w:pgMar w:top="432" w:right="576" w:bottom="432" w:left="504" w:header="432"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91" w:rsidRDefault="00281B91">
      <w:r>
        <w:separator/>
      </w:r>
    </w:p>
  </w:endnote>
  <w:endnote w:type="continuationSeparator" w:id="0">
    <w:p w:rsidR="00281B91" w:rsidRDefault="0028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67" w:rsidRDefault="00214067" w:rsidP="00B60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067" w:rsidRDefault="00214067" w:rsidP="00897C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67" w:rsidRDefault="00214067" w:rsidP="00B603FD">
    <w:pPr>
      <w:pStyle w:val="Footer"/>
      <w:framePr w:wrap="around" w:vAnchor="text" w:hAnchor="margin" w:xAlign="right" w:y="1"/>
      <w:rPr>
        <w:rStyle w:val="PageNumber"/>
      </w:rPr>
    </w:pPr>
  </w:p>
  <w:p w:rsidR="00214067" w:rsidRDefault="00214067" w:rsidP="006351A1">
    <w:pPr>
      <w:pStyle w:val="Footer"/>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2104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104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91" w:rsidRDefault="00281B91">
      <w:r>
        <w:separator/>
      </w:r>
    </w:p>
  </w:footnote>
  <w:footnote w:type="continuationSeparator" w:id="0">
    <w:p w:rsidR="00281B91" w:rsidRDefault="00281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17" w:rsidRPr="00022F31" w:rsidRDefault="00C66817">
    <w:pPr>
      <w:pStyle w:val="Header"/>
      <w:rPr>
        <w:sz w:val="24"/>
        <w:szCs w:val="24"/>
      </w:rPr>
    </w:pPr>
  </w:p>
  <w:tbl>
    <w:tblPr>
      <w:tblW w:w="11273" w:type="dxa"/>
      <w:tblInd w:w="85" w:type="dxa"/>
      <w:tblLayout w:type="fixed"/>
      <w:tblLook w:val="0000" w:firstRow="0" w:lastRow="0" w:firstColumn="0" w:lastColumn="0" w:noHBand="0" w:noVBand="0"/>
    </w:tblPr>
    <w:tblGrid>
      <w:gridCol w:w="7763"/>
      <w:gridCol w:w="3510"/>
    </w:tblGrid>
    <w:tr w:rsidR="00AF4AB7" w:rsidTr="007C3D0A">
      <w:trPr>
        <w:trHeight w:val="530"/>
      </w:trPr>
      <w:tc>
        <w:tcPr>
          <w:tcW w:w="11273" w:type="dxa"/>
          <w:gridSpan w:val="2"/>
          <w:tcBorders>
            <w:top w:val="single" w:sz="4" w:space="0" w:color="auto"/>
            <w:left w:val="single" w:sz="4" w:space="0" w:color="auto"/>
            <w:bottom w:val="single" w:sz="4" w:space="0" w:color="auto"/>
            <w:right w:val="single" w:sz="4" w:space="0" w:color="auto"/>
          </w:tcBorders>
        </w:tcPr>
        <w:p w:rsidR="00221049" w:rsidRDefault="00226580" w:rsidP="00221049">
          <w:pPr>
            <w:pStyle w:val="Heading2"/>
            <w:jc w:val="center"/>
            <w:rPr>
              <w:rFonts w:asciiTheme="minorHAnsi" w:hAnsiTheme="minorHAnsi"/>
              <w:bCs/>
              <w:sz w:val="24"/>
              <w:szCs w:val="24"/>
            </w:rPr>
          </w:pPr>
          <w:r>
            <w:rPr>
              <w:rFonts w:asciiTheme="minorHAnsi" w:hAnsiTheme="minorHAnsi"/>
              <w:bCs/>
              <w:sz w:val="24"/>
              <w:szCs w:val="24"/>
            </w:rPr>
            <w:t>Attachment 10</w:t>
          </w:r>
          <w:r w:rsidR="00AF4AB7" w:rsidRPr="00AF4AB7">
            <w:rPr>
              <w:rFonts w:asciiTheme="minorHAnsi" w:hAnsiTheme="minorHAnsi"/>
              <w:bCs/>
              <w:sz w:val="24"/>
              <w:szCs w:val="24"/>
            </w:rPr>
            <w:t>- Haul Truck Information</w:t>
          </w:r>
        </w:p>
        <w:p w:rsidR="00AF4AB7" w:rsidRPr="00221049" w:rsidRDefault="00221049" w:rsidP="00221049">
          <w:pPr>
            <w:pStyle w:val="Heading2"/>
            <w:jc w:val="right"/>
            <w:rPr>
              <w:rFonts w:asciiTheme="minorHAnsi" w:hAnsiTheme="minorHAnsi"/>
              <w:bCs/>
              <w:sz w:val="24"/>
              <w:szCs w:val="24"/>
            </w:rPr>
          </w:pPr>
          <w:r>
            <w:rPr>
              <w:rFonts w:asciiTheme="minorHAnsi" w:hAnsiTheme="minorHAnsi"/>
              <w:b w:val="0"/>
            </w:rPr>
            <w:t>Rev. 3/18/19</w:t>
          </w:r>
        </w:p>
      </w:tc>
    </w:tr>
    <w:tr w:rsidR="00C66817" w:rsidTr="00871A53">
      <w:tc>
        <w:tcPr>
          <w:tcW w:w="7763" w:type="dxa"/>
          <w:tcBorders>
            <w:top w:val="single" w:sz="4" w:space="0" w:color="auto"/>
            <w:left w:val="single" w:sz="4" w:space="0" w:color="auto"/>
            <w:bottom w:val="single" w:sz="4" w:space="0" w:color="auto"/>
            <w:right w:val="single" w:sz="4" w:space="0" w:color="auto"/>
          </w:tcBorders>
        </w:tcPr>
        <w:p w:rsidR="00C66817" w:rsidRPr="00C35384" w:rsidRDefault="00C66817" w:rsidP="00D93CAD">
          <w:pPr>
            <w:ind w:left="-108" w:right="-108"/>
            <w:rPr>
              <w:rFonts w:asciiTheme="minorHAnsi" w:hAnsiTheme="minorHAnsi"/>
              <w:b/>
            </w:rPr>
          </w:pPr>
          <w:r w:rsidRPr="00A60F8E">
            <w:rPr>
              <w:rFonts w:asciiTheme="minorHAnsi" w:hAnsiTheme="minorHAnsi"/>
              <w:b/>
            </w:rPr>
            <w:t>BIDDER NAME:</w:t>
          </w:r>
        </w:p>
      </w:tc>
      <w:tc>
        <w:tcPr>
          <w:tcW w:w="3510" w:type="dxa"/>
          <w:tcBorders>
            <w:top w:val="single" w:sz="6" w:space="0" w:color="auto"/>
            <w:left w:val="single" w:sz="4" w:space="0" w:color="auto"/>
            <w:bottom w:val="single" w:sz="4" w:space="0" w:color="auto"/>
            <w:right w:val="single" w:sz="6" w:space="0" w:color="auto"/>
          </w:tcBorders>
        </w:tcPr>
        <w:p w:rsidR="00C66817" w:rsidRPr="00A60F8E" w:rsidRDefault="00C66817" w:rsidP="00871A53">
          <w:pPr>
            <w:autoSpaceDE w:val="0"/>
            <w:autoSpaceDN w:val="0"/>
            <w:adjustRightInd w:val="0"/>
            <w:rPr>
              <w:b/>
              <w:bCs/>
            </w:rPr>
          </w:pPr>
          <w:r w:rsidRPr="00A60F8E">
            <w:rPr>
              <w:b/>
              <w:bCs/>
            </w:rPr>
            <w:t>SOLICITATION NO:</w:t>
          </w:r>
        </w:p>
        <w:p w:rsidR="00C66817" w:rsidRPr="00C35384" w:rsidRDefault="00871A53" w:rsidP="00D93CAD">
          <w:pPr>
            <w:rPr>
              <w:rFonts w:asciiTheme="minorHAnsi" w:hAnsiTheme="minorHAnsi"/>
              <w:b/>
            </w:rPr>
          </w:pPr>
          <w:r>
            <w:rPr>
              <w:rFonts w:asciiTheme="minorHAnsi" w:hAnsiTheme="minorHAnsi"/>
              <w:b/>
            </w:rPr>
            <w:t>19PSX0024</w:t>
          </w:r>
        </w:p>
      </w:tc>
    </w:tr>
    <w:tr w:rsidR="00AF4AB7" w:rsidTr="003D29D2">
      <w:trPr>
        <w:trHeight w:val="543"/>
      </w:trPr>
      <w:tc>
        <w:tcPr>
          <w:tcW w:w="11273" w:type="dxa"/>
          <w:gridSpan w:val="2"/>
          <w:tcBorders>
            <w:top w:val="single" w:sz="4" w:space="0" w:color="auto"/>
            <w:left w:val="single" w:sz="4" w:space="0" w:color="auto"/>
            <w:bottom w:val="single" w:sz="4" w:space="0" w:color="auto"/>
            <w:right w:val="single" w:sz="4" w:space="0" w:color="auto"/>
          </w:tcBorders>
        </w:tcPr>
        <w:p w:rsidR="00AF4AB7" w:rsidRDefault="00AF4AB7" w:rsidP="00AF4AB7">
          <w:pPr>
            <w:jc w:val="center"/>
            <w:rPr>
              <w:b/>
              <w:color w:val="000000"/>
              <w:sz w:val="8"/>
            </w:rPr>
          </w:pPr>
        </w:p>
        <w:p w:rsidR="00AF4AB7" w:rsidRDefault="00AF4AB7" w:rsidP="00AF4AB7">
          <w:pPr>
            <w:jc w:val="center"/>
          </w:pPr>
          <w:r>
            <w:rPr>
              <w:b/>
              <w:bCs/>
              <w:color w:val="000000"/>
            </w:rPr>
            <w:t>Page</w:t>
          </w:r>
          <w:r>
            <w:rPr>
              <w:b/>
              <w:bCs/>
              <w:color w:val="000000"/>
            </w:rPr>
            <w:tab/>
          </w:r>
          <w:r>
            <w:rPr>
              <w:rStyle w:val="PageNumber"/>
              <w:b/>
              <w:bCs/>
              <w:color w:val="000000"/>
            </w:rPr>
            <w:fldChar w:fldCharType="begin"/>
          </w:r>
          <w:r>
            <w:rPr>
              <w:rStyle w:val="PageNumber"/>
              <w:b/>
              <w:bCs/>
              <w:color w:val="000000"/>
            </w:rPr>
            <w:instrText xml:space="preserve"> PAGE </w:instrText>
          </w:r>
          <w:r>
            <w:rPr>
              <w:rStyle w:val="PageNumber"/>
              <w:b/>
              <w:bCs/>
              <w:color w:val="000000"/>
            </w:rPr>
            <w:fldChar w:fldCharType="separate"/>
          </w:r>
          <w:r w:rsidR="00221049">
            <w:rPr>
              <w:rStyle w:val="PageNumber"/>
              <w:b/>
              <w:bCs/>
              <w:noProof/>
              <w:color w:val="000000"/>
            </w:rPr>
            <w:t>1</w:t>
          </w:r>
          <w:r>
            <w:rPr>
              <w:rStyle w:val="PageNumber"/>
              <w:b/>
              <w:bCs/>
              <w:color w:val="000000"/>
            </w:rPr>
            <w:fldChar w:fldCharType="end"/>
          </w:r>
          <w:r>
            <w:rPr>
              <w:rStyle w:val="PageNumber"/>
              <w:b/>
              <w:bCs/>
              <w:color w:val="000000"/>
            </w:rPr>
            <w:t xml:space="preserve"> OF </w:t>
          </w:r>
          <w:r w:rsidRPr="00A6494C">
            <w:rPr>
              <w:rStyle w:val="PageNumber"/>
              <w:b/>
            </w:rPr>
            <w:fldChar w:fldCharType="begin"/>
          </w:r>
          <w:r w:rsidRPr="00A6494C">
            <w:rPr>
              <w:rStyle w:val="PageNumber"/>
              <w:b/>
            </w:rPr>
            <w:instrText xml:space="preserve"> NUMPAGES </w:instrText>
          </w:r>
          <w:r w:rsidRPr="00A6494C">
            <w:rPr>
              <w:rStyle w:val="PageNumber"/>
              <w:b/>
            </w:rPr>
            <w:fldChar w:fldCharType="separate"/>
          </w:r>
          <w:r w:rsidR="00221049">
            <w:rPr>
              <w:rStyle w:val="PageNumber"/>
              <w:b/>
              <w:noProof/>
            </w:rPr>
            <w:t>1</w:t>
          </w:r>
          <w:r w:rsidRPr="00A6494C">
            <w:rPr>
              <w:rStyle w:val="PageNumber"/>
              <w:b/>
            </w:rPr>
            <w:fldChar w:fldCharType="end"/>
          </w:r>
        </w:p>
      </w:tc>
    </w:tr>
  </w:tbl>
  <w:p w:rsidR="00214067" w:rsidRDefault="00214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61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04147E"/>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28"/>
    <w:rsid w:val="000078F0"/>
    <w:rsid w:val="00022F31"/>
    <w:rsid w:val="0005550A"/>
    <w:rsid w:val="000B2CA7"/>
    <w:rsid w:val="000C72C7"/>
    <w:rsid w:val="00122B9F"/>
    <w:rsid w:val="0012512A"/>
    <w:rsid w:val="0015263F"/>
    <w:rsid w:val="00154BA0"/>
    <w:rsid w:val="001D0019"/>
    <w:rsid w:val="001D757C"/>
    <w:rsid w:val="001E4F70"/>
    <w:rsid w:val="001F4AD2"/>
    <w:rsid w:val="0020752B"/>
    <w:rsid w:val="00214067"/>
    <w:rsid w:val="00221049"/>
    <w:rsid w:val="00226580"/>
    <w:rsid w:val="00232375"/>
    <w:rsid w:val="00261FC8"/>
    <w:rsid w:val="00270310"/>
    <w:rsid w:val="00281B91"/>
    <w:rsid w:val="002878C8"/>
    <w:rsid w:val="002A49E8"/>
    <w:rsid w:val="002B76FA"/>
    <w:rsid w:val="002C7F28"/>
    <w:rsid w:val="0032220A"/>
    <w:rsid w:val="0033053C"/>
    <w:rsid w:val="003367FB"/>
    <w:rsid w:val="00340DD6"/>
    <w:rsid w:val="00344F16"/>
    <w:rsid w:val="00346A09"/>
    <w:rsid w:val="0037222F"/>
    <w:rsid w:val="003B12D7"/>
    <w:rsid w:val="003C023A"/>
    <w:rsid w:val="003F4A91"/>
    <w:rsid w:val="00434B5A"/>
    <w:rsid w:val="00456FD0"/>
    <w:rsid w:val="004B2EA1"/>
    <w:rsid w:val="004B62E0"/>
    <w:rsid w:val="004D2D66"/>
    <w:rsid w:val="00516732"/>
    <w:rsid w:val="00530F77"/>
    <w:rsid w:val="0054287F"/>
    <w:rsid w:val="00544BE6"/>
    <w:rsid w:val="00545478"/>
    <w:rsid w:val="00564D8B"/>
    <w:rsid w:val="005C503F"/>
    <w:rsid w:val="006351A1"/>
    <w:rsid w:val="00673639"/>
    <w:rsid w:val="00693966"/>
    <w:rsid w:val="00693F6D"/>
    <w:rsid w:val="006B2592"/>
    <w:rsid w:val="006B58F6"/>
    <w:rsid w:val="00747430"/>
    <w:rsid w:val="0076019E"/>
    <w:rsid w:val="007801EA"/>
    <w:rsid w:val="00786BEC"/>
    <w:rsid w:val="00792819"/>
    <w:rsid w:val="007B7BAC"/>
    <w:rsid w:val="007C3547"/>
    <w:rsid w:val="007F0E7B"/>
    <w:rsid w:val="00803369"/>
    <w:rsid w:val="00811C0C"/>
    <w:rsid w:val="00845AC7"/>
    <w:rsid w:val="00851423"/>
    <w:rsid w:val="00860AB8"/>
    <w:rsid w:val="00871A53"/>
    <w:rsid w:val="00882BC1"/>
    <w:rsid w:val="00893F7B"/>
    <w:rsid w:val="00897C84"/>
    <w:rsid w:val="008B5643"/>
    <w:rsid w:val="008B76C2"/>
    <w:rsid w:val="008C35D0"/>
    <w:rsid w:val="008C6A03"/>
    <w:rsid w:val="008D350B"/>
    <w:rsid w:val="008E35C7"/>
    <w:rsid w:val="00906276"/>
    <w:rsid w:val="00915185"/>
    <w:rsid w:val="00933ED4"/>
    <w:rsid w:val="009608B1"/>
    <w:rsid w:val="00982D69"/>
    <w:rsid w:val="00985C8A"/>
    <w:rsid w:val="009E1D95"/>
    <w:rsid w:val="00A14289"/>
    <w:rsid w:val="00A263D9"/>
    <w:rsid w:val="00A463A4"/>
    <w:rsid w:val="00A60F8E"/>
    <w:rsid w:val="00A6494C"/>
    <w:rsid w:val="00A71BF9"/>
    <w:rsid w:val="00A734D8"/>
    <w:rsid w:val="00A76289"/>
    <w:rsid w:val="00AA7DB9"/>
    <w:rsid w:val="00AB3235"/>
    <w:rsid w:val="00AB34ED"/>
    <w:rsid w:val="00AB560B"/>
    <w:rsid w:val="00AD3081"/>
    <w:rsid w:val="00AE04D4"/>
    <w:rsid w:val="00AF4AB7"/>
    <w:rsid w:val="00B121DE"/>
    <w:rsid w:val="00B31ECC"/>
    <w:rsid w:val="00B34BB3"/>
    <w:rsid w:val="00B54A92"/>
    <w:rsid w:val="00B603FD"/>
    <w:rsid w:val="00B60AC8"/>
    <w:rsid w:val="00BC119C"/>
    <w:rsid w:val="00BF2BFD"/>
    <w:rsid w:val="00C00410"/>
    <w:rsid w:val="00C2537F"/>
    <w:rsid w:val="00C35384"/>
    <w:rsid w:val="00C43C38"/>
    <w:rsid w:val="00C66817"/>
    <w:rsid w:val="00C67242"/>
    <w:rsid w:val="00CA7427"/>
    <w:rsid w:val="00CE696E"/>
    <w:rsid w:val="00D03C66"/>
    <w:rsid w:val="00D11E89"/>
    <w:rsid w:val="00D36F61"/>
    <w:rsid w:val="00D42EAE"/>
    <w:rsid w:val="00D46A5D"/>
    <w:rsid w:val="00D50882"/>
    <w:rsid w:val="00D62C2E"/>
    <w:rsid w:val="00D900B9"/>
    <w:rsid w:val="00DB2FDC"/>
    <w:rsid w:val="00DD3C95"/>
    <w:rsid w:val="00DD6EA2"/>
    <w:rsid w:val="00DE5A7B"/>
    <w:rsid w:val="00E4765C"/>
    <w:rsid w:val="00E82223"/>
    <w:rsid w:val="00E903AF"/>
    <w:rsid w:val="00EC4A77"/>
    <w:rsid w:val="00ED200F"/>
    <w:rsid w:val="00F06310"/>
    <w:rsid w:val="00F239A2"/>
    <w:rsid w:val="00F23AA5"/>
    <w:rsid w:val="00F67420"/>
    <w:rsid w:val="00F94C9A"/>
    <w:rsid w:val="00FC1C43"/>
    <w:rsid w:val="00FD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B6D61F-D766-4592-9699-B803EFB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3F"/>
  </w:style>
  <w:style w:type="paragraph" w:styleId="Heading1">
    <w:name w:val="heading 1"/>
    <w:basedOn w:val="Normal"/>
    <w:next w:val="Normal"/>
    <w:qFormat/>
    <w:rsid w:val="0015263F"/>
    <w:pPr>
      <w:keepNext/>
      <w:spacing w:before="240" w:after="60"/>
      <w:outlineLvl w:val="0"/>
    </w:pPr>
    <w:rPr>
      <w:rFonts w:ascii="Arial" w:hAnsi="Arial"/>
      <w:b/>
      <w:kern w:val="28"/>
      <w:sz w:val="28"/>
    </w:rPr>
  </w:style>
  <w:style w:type="paragraph" w:styleId="Heading2">
    <w:name w:val="heading 2"/>
    <w:basedOn w:val="Normal"/>
    <w:next w:val="Normal"/>
    <w:qFormat/>
    <w:rsid w:val="0015263F"/>
    <w:pPr>
      <w:keepNext/>
      <w:ind w:left="-108" w:right="-96"/>
      <w:outlineLvl w:val="1"/>
    </w:pPr>
    <w:rPr>
      <w:b/>
      <w:sz w:val="16"/>
    </w:rPr>
  </w:style>
  <w:style w:type="paragraph" w:styleId="Heading3">
    <w:name w:val="heading 3"/>
    <w:basedOn w:val="Normal"/>
    <w:next w:val="Normal"/>
    <w:qFormat/>
    <w:rsid w:val="0015263F"/>
    <w:pPr>
      <w:keepNext/>
      <w:outlineLvl w:val="2"/>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263F"/>
    <w:pPr>
      <w:tabs>
        <w:tab w:val="center" w:pos="4320"/>
        <w:tab w:val="right" w:pos="8640"/>
      </w:tabs>
    </w:pPr>
  </w:style>
  <w:style w:type="paragraph" w:styleId="Footer">
    <w:name w:val="footer"/>
    <w:basedOn w:val="Normal"/>
    <w:rsid w:val="0015263F"/>
    <w:pPr>
      <w:tabs>
        <w:tab w:val="center" w:pos="4320"/>
        <w:tab w:val="right" w:pos="8640"/>
      </w:tabs>
    </w:pPr>
  </w:style>
  <w:style w:type="character" w:styleId="PageNumber">
    <w:name w:val="page number"/>
    <w:basedOn w:val="DefaultParagraphFont"/>
    <w:rsid w:val="0015263F"/>
  </w:style>
  <w:style w:type="paragraph" w:styleId="BodyText">
    <w:name w:val="Body Text"/>
    <w:basedOn w:val="Normal"/>
    <w:rsid w:val="0015263F"/>
    <w:rPr>
      <w:smallCaps/>
      <w:sz w:val="22"/>
    </w:rPr>
  </w:style>
  <w:style w:type="paragraph" w:styleId="DocumentMap">
    <w:name w:val="Document Map"/>
    <w:basedOn w:val="Normal"/>
    <w:semiHidden/>
    <w:rsid w:val="0015263F"/>
    <w:pPr>
      <w:shd w:val="clear" w:color="auto" w:fill="000080"/>
    </w:pPr>
    <w:rPr>
      <w:rFonts w:ascii="Tahoma" w:hAnsi="Tahoma"/>
    </w:rPr>
  </w:style>
  <w:style w:type="character" w:styleId="LineNumber">
    <w:name w:val="line number"/>
    <w:basedOn w:val="DefaultParagraphFont"/>
    <w:rsid w:val="0015263F"/>
  </w:style>
  <w:style w:type="paragraph" w:styleId="BalloonText">
    <w:name w:val="Balloon Text"/>
    <w:basedOn w:val="Normal"/>
    <w:semiHidden/>
    <w:rsid w:val="00C2537F"/>
    <w:rPr>
      <w:rFonts w:ascii="Tahoma" w:hAnsi="Tahoma" w:cs="Tahoma"/>
      <w:sz w:val="16"/>
      <w:szCs w:val="16"/>
    </w:rPr>
  </w:style>
  <w:style w:type="character" w:styleId="CommentReference">
    <w:name w:val="annotation reference"/>
    <w:basedOn w:val="DefaultParagraphFont"/>
    <w:semiHidden/>
    <w:unhideWhenUsed/>
    <w:rsid w:val="00344F16"/>
    <w:rPr>
      <w:sz w:val="16"/>
      <w:szCs w:val="16"/>
    </w:rPr>
  </w:style>
  <w:style w:type="paragraph" w:styleId="CommentText">
    <w:name w:val="annotation text"/>
    <w:basedOn w:val="Normal"/>
    <w:link w:val="CommentTextChar"/>
    <w:semiHidden/>
    <w:unhideWhenUsed/>
    <w:rsid w:val="00344F16"/>
  </w:style>
  <w:style w:type="character" w:customStyle="1" w:styleId="CommentTextChar">
    <w:name w:val="Comment Text Char"/>
    <w:basedOn w:val="DefaultParagraphFont"/>
    <w:link w:val="CommentText"/>
    <w:semiHidden/>
    <w:rsid w:val="00344F16"/>
  </w:style>
  <w:style w:type="paragraph" w:styleId="CommentSubject">
    <w:name w:val="annotation subject"/>
    <w:basedOn w:val="CommentText"/>
    <w:next w:val="CommentText"/>
    <w:link w:val="CommentSubjectChar"/>
    <w:semiHidden/>
    <w:unhideWhenUsed/>
    <w:rsid w:val="00344F16"/>
    <w:rPr>
      <w:b/>
      <w:bCs/>
    </w:rPr>
  </w:style>
  <w:style w:type="character" w:customStyle="1" w:styleId="CommentSubjectChar">
    <w:name w:val="Comment Subject Char"/>
    <w:basedOn w:val="CommentTextChar"/>
    <w:link w:val="CommentSubject"/>
    <w:semiHidden/>
    <w:rsid w:val="00344F16"/>
    <w:rPr>
      <w:b/>
      <w:bCs/>
    </w:rPr>
  </w:style>
  <w:style w:type="character" w:customStyle="1" w:styleId="HeaderChar">
    <w:name w:val="Header Char"/>
    <w:basedOn w:val="DefaultParagraphFont"/>
    <w:link w:val="Header"/>
    <w:uiPriority w:val="99"/>
    <w:rsid w:val="00C6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684A-55FA-4AF8-AABF-926F75C9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B91Proposal Schedule in WORD Landscape</vt:lpstr>
    </vt:vector>
  </TitlesOfParts>
  <Company>State of Connecticut Dept of Transportation</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B91Proposal Schedule in WORD Landscape</dc:title>
  <dc:creator>Valued Gateway 2000 Customer</dc:creator>
  <dc:description>Landscape version of Proposal Schedule in WORD.</dc:description>
  <cp:lastModifiedBy>Dion, Daniel</cp:lastModifiedBy>
  <cp:revision>4</cp:revision>
  <cp:lastPrinted>2016-09-19T16:42:00Z</cp:lastPrinted>
  <dcterms:created xsi:type="dcterms:W3CDTF">2019-02-07T14:55:00Z</dcterms:created>
  <dcterms:modified xsi:type="dcterms:W3CDTF">2019-03-18T15:14:00Z</dcterms:modified>
</cp:coreProperties>
</file>