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40" w:rsidRDefault="00C50140" w:rsidP="00C501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Bid Number: 212-01</w:t>
      </w:r>
    </w:p>
    <w:p w:rsidR="00C50140" w:rsidRDefault="00C50140" w:rsidP="00C50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Title: Access Control System</w:t>
      </w:r>
    </w:p>
    <w:p w:rsidR="00C50140" w:rsidRPr="00C50140" w:rsidRDefault="00C50140" w:rsidP="00C50140">
      <w:pPr>
        <w:rPr>
          <w:rFonts w:ascii="Times New Roman" w:hAnsi="Times New Roman" w:cs="Times New Roman"/>
          <w:sz w:val="28"/>
          <w:szCs w:val="28"/>
        </w:rPr>
      </w:pPr>
    </w:p>
    <w:p w:rsidR="009F596F" w:rsidRDefault="00C50140">
      <w:pPr>
        <w:rPr>
          <w:rFonts w:ascii="Times New Roman" w:hAnsi="Times New Roman" w:cs="Times New Roman"/>
          <w:sz w:val="28"/>
          <w:szCs w:val="28"/>
        </w:rPr>
      </w:pPr>
      <w:r w:rsidRPr="00C50140">
        <w:rPr>
          <w:rFonts w:ascii="Times New Roman" w:hAnsi="Times New Roman" w:cs="Times New Roman"/>
          <w:sz w:val="28"/>
          <w:szCs w:val="28"/>
        </w:rPr>
        <w:t>Addendum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50140">
        <w:rPr>
          <w:rFonts w:ascii="Times New Roman" w:hAnsi="Times New Roman" w:cs="Times New Roman"/>
          <w:sz w:val="28"/>
          <w:szCs w:val="28"/>
        </w:rPr>
        <w:t>:</w:t>
      </w:r>
    </w:p>
    <w:p w:rsidR="00C50140" w:rsidRDefault="00C50140">
      <w:pPr>
        <w:rPr>
          <w:rFonts w:ascii="Times New Roman" w:hAnsi="Times New Roman" w:cs="Times New Roman"/>
          <w:sz w:val="28"/>
          <w:szCs w:val="28"/>
        </w:rPr>
      </w:pPr>
    </w:p>
    <w:p w:rsidR="00C50140" w:rsidRDefault="00C50140">
      <w:pPr>
        <w:rPr>
          <w:rFonts w:ascii="Times New Roman" w:hAnsi="Times New Roman" w:cs="Times New Roman"/>
          <w:sz w:val="24"/>
          <w:szCs w:val="24"/>
        </w:rPr>
      </w:pPr>
      <w:r w:rsidRPr="00C5014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If the</w:t>
      </w:r>
      <w:r w:rsidRPr="00C50140">
        <w:rPr>
          <w:rFonts w:ascii="Times New Roman" w:hAnsi="Times New Roman" w:cs="Times New Roman"/>
          <w:sz w:val="24"/>
          <w:szCs w:val="24"/>
        </w:rPr>
        <w:t xml:space="preserve"> weather is </w:t>
      </w:r>
      <w:r>
        <w:rPr>
          <w:rFonts w:ascii="Times New Roman" w:hAnsi="Times New Roman" w:cs="Times New Roman"/>
          <w:sz w:val="24"/>
          <w:szCs w:val="24"/>
        </w:rPr>
        <w:t>severe on Thursday, February 28, 2019, emailed copies of Proposals will be accepted before 4:00 p.m.  Hard copy is preferred.  If emailed a hard copy must be submitted to the Selectman’s Office by 12:00 p.m. on Monday, March 4, 2019.  Bid opening will take place at 4:05 p.m. on Thursday, February 28, 2019, in the Multi Media Room across from the Selectman’s Office.</w:t>
      </w:r>
    </w:p>
    <w:p w:rsidR="00C50140" w:rsidRDefault="00C50140">
      <w:pPr>
        <w:rPr>
          <w:rFonts w:ascii="Times New Roman" w:hAnsi="Times New Roman" w:cs="Times New Roman"/>
          <w:sz w:val="24"/>
          <w:szCs w:val="24"/>
        </w:rPr>
      </w:pPr>
    </w:p>
    <w:p w:rsidR="00C50140" w:rsidRDefault="00C50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 bid bond is required.</w:t>
      </w:r>
    </w:p>
    <w:p w:rsidR="00C50140" w:rsidRDefault="00C50140">
      <w:pPr>
        <w:rPr>
          <w:rFonts w:ascii="Times New Roman" w:hAnsi="Times New Roman" w:cs="Times New Roman"/>
          <w:sz w:val="24"/>
          <w:szCs w:val="24"/>
        </w:rPr>
      </w:pPr>
    </w:p>
    <w:p w:rsidR="00C50140" w:rsidRDefault="00C50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Number</w:t>
      </w:r>
      <w:r w:rsidR="00A271EC">
        <w:rPr>
          <w:rFonts w:ascii="Times New Roman" w:hAnsi="Times New Roman" w:cs="Times New Roman"/>
          <w:sz w:val="24"/>
          <w:szCs w:val="24"/>
        </w:rPr>
        <w:t xml:space="preserve"> of user</w:t>
      </w:r>
      <w:r w:rsidR="004306BA">
        <w:rPr>
          <w:rFonts w:ascii="Times New Roman" w:hAnsi="Times New Roman" w:cs="Times New Roman"/>
          <w:sz w:val="24"/>
          <w:szCs w:val="24"/>
        </w:rPr>
        <w:t>s 500 or more.  Multiple groups with multiple levels and time zones.</w:t>
      </w:r>
    </w:p>
    <w:p w:rsidR="004306BA" w:rsidRDefault="004306BA">
      <w:pPr>
        <w:rPr>
          <w:rFonts w:ascii="Times New Roman" w:hAnsi="Times New Roman" w:cs="Times New Roman"/>
          <w:sz w:val="24"/>
          <w:szCs w:val="24"/>
        </w:rPr>
      </w:pPr>
    </w:p>
    <w:p w:rsidR="004306BA" w:rsidRDefault="00430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Electric strikes and panic hardware to be installed at the following locations:</w:t>
      </w:r>
    </w:p>
    <w:p w:rsidR="004306BA" w:rsidRDefault="00430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Mulvey Municipal Center</w:t>
      </w:r>
    </w:p>
    <w:p w:rsidR="004306BA" w:rsidRDefault="00430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Resident Trooper, Constables &amp; Public Health</w:t>
      </w:r>
    </w:p>
    <w:p w:rsidR="004306BA" w:rsidRDefault="00430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South Side (additional door)</w:t>
      </w:r>
    </w:p>
    <w:p w:rsidR="004306BA" w:rsidRDefault="00430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Fire Dept. Headquarters</w:t>
      </w:r>
    </w:p>
    <w:p w:rsidR="004306BA" w:rsidRPr="00C50140" w:rsidRDefault="00430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9) Mezzanine Door (additional door)</w:t>
      </w:r>
    </w:p>
    <w:p w:rsidR="00C50140" w:rsidRDefault="00C50140">
      <w:pPr>
        <w:rPr>
          <w:rFonts w:ascii="Times New Roman" w:hAnsi="Times New Roman" w:cs="Times New Roman"/>
          <w:sz w:val="28"/>
          <w:szCs w:val="28"/>
        </w:rPr>
      </w:pPr>
    </w:p>
    <w:p w:rsidR="00C50140" w:rsidRPr="00C50140" w:rsidRDefault="00C50140">
      <w:pPr>
        <w:rPr>
          <w:rFonts w:ascii="Times New Roman" w:hAnsi="Times New Roman" w:cs="Times New Roman"/>
          <w:sz w:val="28"/>
          <w:szCs w:val="28"/>
        </w:rPr>
      </w:pPr>
    </w:p>
    <w:sectPr w:rsidR="00C50140" w:rsidRPr="00C50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40"/>
    <w:rsid w:val="004306BA"/>
    <w:rsid w:val="004368EA"/>
    <w:rsid w:val="009F596F"/>
    <w:rsid w:val="00A271EC"/>
    <w:rsid w:val="00C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CA35B-03ED-4851-8EE4-27CD20CB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Westbrook Fire Department</dc:creator>
  <cp:keywords/>
  <dc:description/>
  <cp:lastModifiedBy>Donna Castracane</cp:lastModifiedBy>
  <cp:revision>2</cp:revision>
  <dcterms:created xsi:type="dcterms:W3CDTF">2019-02-27T16:12:00Z</dcterms:created>
  <dcterms:modified xsi:type="dcterms:W3CDTF">2019-02-27T16:12:00Z</dcterms:modified>
</cp:coreProperties>
</file>